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00EBA" w14:textId="60A59BBA" w:rsidR="00E02005" w:rsidRDefault="00E02005" w:rsidP="00E02005">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E02005">
        <w:rPr>
          <w:rFonts w:ascii="Arial" w:eastAsia="宋体" w:hAnsi="Arial" w:cs="Times New Roman"/>
          <w:b/>
          <w:bCs/>
          <w:sz w:val="24"/>
          <w:szCs w:val="20"/>
          <w:lang w:val="en-GB" w:eastAsia="ja-JP"/>
        </w:rPr>
        <w:t>R4-2219014</w:t>
      </w:r>
    </w:p>
    <w:p w14:paraId="64F19C75" w14:textId="77777777" w:rsidR="00E02005" w:rsidRPr="003D5F1E" w:rsidRDefault="00E02005" w:rsidP="00E02005">
      <w:pPr>
        <w:pStyle w:val="Header"/>
        <w:tabs>
          <w:tab w:val="left" w:pos="2160"/>
        </w:tabs>
        <w:ind w:left="2127" w:hanging="2127"/>
        <w:jc w:val="both"/>
        <w:rPr>
          <w:noProof w:val="0"/>
          <w:sz w:val="24"/>
          <w:vertAlign w:val="superscript"/>
          <w:lang w:eastAsia="zh-CN"/>
        </w:rPr>
      </w:pPr>
      <w:bookmarkStart w:id="4" w:name="_Hlk118695263"/>
      <w:bookmarkEnd w:id="0"/>
      <w:bookmarkEnd w:id="1"/>
      <w:r w:rsidRPr="002D73B5">
        <w:rPr>
          <w:noProof w:val="0"/>
          <w:sz w:val="24"/>
          <w:lang w:eastAsia="zh-CN"/>
        </w:rPr>
        <w:t>Toulouse</w:t>
      </w:r>
      <w:bookmarkEnd w:id="4"/>
      <w:r>
        <w:rPr>
          <w:noProof w:val="0"/>
          <w:sz w:val="24"/>
          <w:lang w:eastAsia="zh-CN"/>
        </w:rPr>
        <w:t>, France, 14</w:t>
      </w:r>
      <w:r>
        <w:rPr>
          <w:noProof w:val="0"/>
          <w:sz w:val="24"/>
          <w:vertAlign w:val="superscript"/>
          <w:lang w:eastAsia="zh-CN"/>
        </w:rPr>
        <w:t>th</w:t>
      </w:r>
      <w:r>
        <w:rPr>
          <w:noProof w:val="0"/>
          <w:sz w:val="24"/>
          <w:lang w:eastAsia="zh-CN"/>
        </w:rPr>
        <w:t xml:space="preserve"> Nov-18</w:t>
      </w:r>
      <w:r>
        <w:rPr>
          <w:noProof w:val="0"/>
          <w:sz w:val="24"/>
          <w:vertAlign w:val="superscript"/>
          <w:lang w:eastAsia="zh-CN"/>
        </w:rPr>
        <w:t>th</w:t>
      </w:r>
      <w:r>
        <w:rPr>
          <w:noProof w:val="0"/>
          <w:sz w:val="24"/>
          <w:lang w:eastAsia="zh-CN"/>
        </w:rPr>
        <w:t xml:space="preserve"> Nov, 2022</w:t>
      </w:r>
    </w:p>
    <w:bookmarkEnd w:id="2"/>
    <w:p w14:paraId="093D4906" w14:textId="77777777" w:rsidR="00F82E50" w:rsidRPr="00E02005" w:rsidRDefault="00F82E50" w:rsidP="001269B5">
      <w:pPr>
        <w:tabs>
          <w:tab w:val="left" w:pos="1985"/>
        </w:tabs>
        <w:spacing w:line="240" w:lineRule="auto"/>
        <w:rPr>
          <w:rFonts w:ascii="Arial" w:hAnsi="Arial" w:cs="Arial"/>
          <w:b/>
          <w:bCs/>
          <w:sz w:val="24"/>
          <w:szCs w:val="20"/>
          <w:lang w:val="en-GB" w:eastAsia="zh-CN"/>
        </w:rPr>
      </w:pPr>
    </w:p>
    <w:p w14:paraId="0855B11A" w14:textId="6E936DC3" w:rsidR="007135FE" w:rsidRDefault="00F82E50" w:rsidP="001269B5">
      <w:pPr>
        <w:tabs>
          <w:tab w:val="left" w:pos="1985"/>
        </w:tabs>
        <w:spacing w:line="240" w:lineRule="auto"/>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B1BCE">
        <w:rPr>
          <w:rFonts w:ascii="Arial" w:hAnsi="Arial" w:cs="Arial"/>
          <w:b/>
          <w:bCs/>
          <w:sz w:val="24"/>
          <w:szCs w:val="20"/>
          <w:lang w:val="en-GB" w:eastAsia="zh-CN"/>
        </w:rPr>
        <w:t>6</w:t>
      </w:r>
      <w:r w:rsidR="009E693F">
        <w:rPr>
          <w:rFonts w:ascii="Arial" w:hAnsi="Arial" w:cs="Arial"/>
          <w:b/>
          <w:bCs/>
          <w:sz w:val="24"/>
          <w:szCs w:val="20"/>
          <w:lang w:val="en-GB" w:eastAsia="zh-CN"/>
        </w:rPr>
        <w:t>.</w:t>
      </w:r>
      <w:r w:rsidR="00752FF3">
        <w:rPr>
          <w:rFonts w:ascii="Arial" w:hAnsi="Arial" w:cs="Arial"/>
          <w:b/>
          <w:bCs/>
          <w:sz w:val="24"/>
          <w:szCs w:val="20"/>
          <w:lang w:val="en-GB" w:eastAsia="zh-CN"/>
        </w:rPr>
        <w:t>3</w:t>
      </w:r>
      <w:r w:rsidR="009E693F">
        <w:rPr>
          <w:rFonts w:ascii="Arial" w:hAnsi="Arial" w:cs="Arial"/>
          <w:b/>
          <w:bCs/>
          <w:sz w:val="24"/>
          <w:szCs w:val="20"/>
          <w:lang w:val="en-GB" w:eastAsia="zh-CN"/>
        </w:rPr>
        <w:t>.</w:t>
      </w:r>
      <w:r w:rsidR="00AB1BCE">
        <w:rPr>
          <w:rFonts w:ascii="Arial" w:hAnsi="Arial" w:cs="Arial"/>
          <w:b/>
          <w:bCs/>
          <w:sz w:val="24"/>
          <w:szCs w:val="20"/>
          <w:lang w:val="en-GB" w:eastAsia="zh-CN"/>
        </w:rPr>
        <w:t>6</w:t>
      </w:r>
      <w:r w:rsidR="00756C15">
        <w:rPr>
          <w:rFonts w:ascii="Arial" w:hAnsi="Arial" w:cs="Arial"/>
          <w:b/>
          <w:bCs/>
          <w:sz w:val="24"/>
          <w:szCs w:val="20"/>
          <w:lang w:val="en-GB" w:eastAsia="zh-CN"/>
        </w:rPr>
        <w:t>.</w:t>
      </w:r>
      <w:r w:rsidR="00752FF3">
        <w:rPr>
          <w:rFonts w:ascii="Arial" w:hAnsi="Arial" w:cs="Arial"/>
          <w:b/>
          <w:bCs/>
          <w:sz w:val="24"/>
          <w:szCs w:val="20"/>
          <w:lang w:val="en-GB" w:eastAsia="zh-CN"/>
        </w:rPr>
        <w:t>3.1</w:t>
      </w:r>
    </w:p>
    <w:p w14:paraId="6C657216" w14:textId="5E9250E7" w:rsidR="00B2596F" w:rsidRPr="00B2596F" w:rsidRDefault="00B2596F" w:rsidP="001269B5">
      <w:pPr>
        <w:tabs>
          <w:tab w:val="left" w:pos="1985"/>
        </w:tabs>
        <w:ind w:left="1985" w:hanging="1985"/>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5CAF8128" w14:textId="3BCAB914" w:rsidR="00217934" w:rsidRDefault="00EA6ED9" w:rsidP="001269B5">
      <w:pPr>
        <w:ind w:left="1985" w:hanging="1985"/>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B1BCE" w:rsidRPr="00AB1BCE">
        <w:rPr>
          <w:rFonts w:ascii="Arial" w:eastAsia="Calibri" w:hAnsi="Arial" w:cs="Arial"/>
          <w:b/>
          <w:bCs/>
          <w:sz w:val="24"/>
          <w:lang w:val="en-GB"/>
        </w:rPr>
        <w:t>Discussion and simulation results on PUSCH demodulation requirement for Rel-17 71GHz</w:t>
      </w:r>
    </w:p>
    <w:p w14:paraId="5796B52C" w14:textId="53FABDC3" w:rsidR="00EA6ED9" w:rsidRDefault="00EA6ED9" w:rsidP="001269B5">
      <w:pPr>
        <w:ind w:left="1985" w:hanging="1985"/>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1269B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4B2D2B8" w14:textId="2A28ACA5" w:rsidR="004B159A" w:rsidRDefault="00744D27" w:rsidP="001269B5">
      <w:pPr>
        <w:spacing w:afterLines="50" w:after="120"/>
        <w:rPr>
          <w:lang w:eastAsia="zh-CN"/>
        </w:rPr>
      </w:pPr>
      <w:r>
        <w:rPr>
          <w:rFonts w:hint="eastAsia"/>
          <w:lang w:eastAsia="zh-CN"/>
        </w:rPr>
        <w:t>I</w:t>
      </w:r>
      <w:r>
        <w:rPr>
          <w:lang w:eastAsia="zh-CN"/>
        </w:rPr>
        <w:t xml:space="preserve">n the previous RAN4 </w:t>
      </w:r>
      <w:r w:rsidR="004B159A">
        <w:rPr>
          <w:lang w:eastAsia="zh-CN"/>
        </w:rPr>
        <w:t xml:space="preserve">meeting, the detail test setup for </w:t>
      </w:r>
      <w:r w:rsidR="008537C9">
        <w:rPr>
          <w:lang w:eastAsia="zh-CN"/>
        </w:rPr>
        <w:t>PUSCH</w:t>
      </w:r>
      <w:r w:rsidR="004B159A">
        <w:rPr>
          <w:lang w:eastAsia="zh-CN"/>
        </w:rPr>
        <w:t xml:space="preserve"> demodulation requirement with </w:t>
      </w:r>
      <w:r w:rsidR="00F609F6">
        <w:rPr>
          <w:lang w:eastAsia="zh-CN"/>
        </w:rPr>
        <w:t>71GHz</w:t>
      </w:r>
      <w:r w:rsidR="004B159A">
        <w:rPr>
          <w:lang w:eastAsia="zh-CN"/>
        </w:rPr>
        <w:t xml:space="preserve"> was agreed. The related agreement was captured into the WF [1].</w:t>
      </w:r>
    </w:p>
    <w:p w14:paraId="49A4D70A" w14:textId="3BCEB055" w:rsidR="004B159A" w:rsidRDefault="004B159A" w:rsidP="001269B5">
      <w:pPr>
        <w:spacing w:afterLines="50" w:after="120"/>
        <w:rPr>
          <w:lang w:eastAsia="zh-CN"/>
        </w:rPr>
      </w:pPr>
      <w:r>
        <w:rPr>
          <w:lang w:eastAsia="zh-CN"/>
        </w:rPr>
        <w:t xml:space="preserve">In this contribution, </w:t>
      </w:r>
      <w:r w:rsidR="00AB1BCE">
        <w:rPr>
          <w:lang w:eastAsia="zh-CN"/>
        </w:rPr>
        <w:t xml:space="preserve">the view on the remaining issue is provided. Meanwhile, </w:t>
      </w:r>
      <w:r>
        <w:rPr>
          <w:lang w:eastAsia="zh-CN"/>
        </w:rPr>
        <w:t>the ideal and impairment results are provided</w:t>
      </w:r>
      <w:r w:rsidR="00FA4535">
        <w:rPr>
          <w:lang w:eastAsia="zh-CN"/>
        </w:rPr>
        <w:t xml:space="preserve"> for requirement derivation.</w:t>
      </w:r>
    </w:p>
    <w:p w14:paraId="515D6668" w14:textId="6540435D" w:rsidR="00AB1BCE" w:rsidRPr="007135FE" w:rsidRDefault="00AB1BCE" w:rsidP="00AB1BC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t>Discussion</w:t>
      </w:r>
    </w:p>
    <w:p w14:paraId="1009FC20" w14:textId="2BAEB94E" w:rsidR="00AB1BCE" w:rsidRDefault="00AB1BCE" w:rsidP="00AB1BCE">
      <w:pPr>
        <w:jc w:val="both"/>
        <w:rPr>
          <w:lang w:eastAsia="zh-CN"/>
        </w:rPr>
      </w:pPr>
      <w:r>
        <w:rPr>
          <w:lang w:eastAsia="zh-CN"/>
        </w:rPr>
        <w:t>In this section, the view on remaining issue about test setup for PUSCH requirement is provided.</w:t>
      </w:r>
    </w:p>
    <w:p w14:paraId="6A1A1C68" w14:textId="1F30F304" w:rsidR="00AB1BCE" w:rsidRPr="00AB1BCE" w:rsidRDefault="00AB1BCE" w:rsidP="00AB1BCE">
      <w:pPr>
        <w:jc w:val="both"/>
        <w:rPr>
          <w:b/>
          <w:bCs/>
          <w:lang w:val="en-GB" w:eastAsia="zh-CN"/>
        </w:rPr>
      </w:pPr>
      <w:r w:rsidRPr="00AB1BCE">
        <w:rPr>
          <w:b/>
          <w:bCs/>
          <w:lang w:eastAsia="zh-CN"/>
        </w:rPr>
        <w:t>Channel bandwidth and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1BCE" w:rsidRPr="002530B4" w14:paraId="3D9EA177" w14:textId="77777777" w:rsidTr="005B6C96">
        <w:tc>
          <w:tcPr>
            <w:tcW w:w="9847" w:type="dxa"/>
            <w:shd w:val="clear" w:color="auto" w:fill="auto"/>
          </w:tcPr>
          <w:p w14:paraId="125478DB" w14:textId="77777777" w:rsidR="00AB1BCE" w:rsidRPr="00AB1BCE" w:rsidRDefault="00AB1BCE" w:rsidP="00AB1BCE">
            <w:pPr>
              <w:pStyle w:val="ListParagraph"/>
              <w:numPr>
                <w:ilvl w:val="0"/>
                <w:numId w:val="3"/>
              </w:numPr>
              <w:rPr>
                <w:rFonts w:eastAsia="宋体"/>
                <w:lang w:val="en-US" w:eastAsia="zh-CN"/>
              </w:rPr>
            </w:pPr>
            <w:r w:rsidRPr="00AB1BCE">
              <w:rPr>
                <w:rFonts w:eastAsia="宋体" w:hint="eastAsia"/>
                <w:lang w:val="en-US" w:eastAsia="zh-CN"/>
              </w:rPr>
              <w:t>Channel bandwidth for PUSCH requirements with 120 KHz SCS</w:t>
            </w:r>
          </w:p>
          <w:p w14:paraId="4DAD14DE" w14:textId="77777777" w:rsidR="00AB1BCE" w:rsidRPr="00AB1BCE" w:rsidRDefault="00AB1BCE" w:rsidP="00AB1BCE">
            <w:pPr>
              <w:pStyle w:val="ListParagraph"/>
              <w:numPr>
                <w:ilvl w:val="1"/>
                <w:numId w:val="3"/>
              </w:numPr>
              <w:rPr>
                <w:rFonts w:eastAsia="宋体"/>
                <w:lang w:val="en-US" w:eastAsia="zh-CN"/>
              </w:rPr>
            </w:pPr>
            <w:r w:rsidRPr="00AB1BCE">
              <w:rPr>
                <w:rFonts w:eastAsia="宋体" w:hint="eastAsia"/>
                <w:lang w:val="en-US" w:eastAsia="zh-CN"/>
              </w:rPr>
              <w:t>Define PUSCH BS demodulation requirements for 120kHz SCS with 100MHz and 400MHz</w:t>
            </w:r>
          </w:p>
          <w:p w14:paraId="3191B377" w14:textId="14199DD3" w:rsidR="00AB1BCE" w:rsidRPr="00AB1BCE" w:rsidRDefault="00AB1BCE" w:rsidP="00AB1BCE">
            <w:pPr>
              <w:pStyle w:val="ListParagraph"/>
              <w:numPr>
                <w:ilvl w:val="2"/>
                <w:numId w:val="3"/>
              </w:numPr>
              <w:rPr>
                <w:rFonts w:eastAsia="宋体"/>
                <w:lang w:val="en-US" w:eastAsia="zh-CN"/>
              </w:rPr>
            </w:pPr>
            <w:r w:rsidRPr="00AB1BCE">
              <w:rPr>
                <w:rFonts w:eastAsia="宋体" w:hint="eastAsia"/>
                <w:lang w:val="en-US" w:eastAsia="zh-CN"/>
              </w:rPr>
              <w:t>Further discuss test applicable rules considering the mandatory CHBW sets for BS</w:t>
            </w:r>
          </w:p>
        </w:tc>
      </w:tr>
    </w:tbl>
    <w:p w14:paraId="4740B300" w14:textId="2F05C460" w:rsidR="006A5A88" w:rsidRDefault="006A5A88" w:rsidP="001269B5">
      <w:pPr>
        <w:spacing w:afterLines="50" w:after="120"/>
        <w:rPr>
          <w:lang w:eastAsia="zh-CN"/>
        </w:rPr>
      </w:pPr>
    </w:p>
    <w:p w14:paraId="3DAB649B" w14:textId="77777777" w:rsidR="00AB1BCE" w:rsidRDefault="00AB1BCE" w:rsidP="001269B5">
      <w:pPr>
        <w:spacing w:afterLines="50" w:after="120"/>
        <w:rPr>
          <w:lang w:eastAsia="zh-CN"/>
        </w:rPr>
      </w:pPr>
      <w:r>
        <w:rPr>
          <w:lang w:eastAsia="zh-CN"/>
        </w:rPr>
        <w:t>Regarding the CBW, both 100MHz and 400MHz are UE mandatory according to core requirement. In Rel-15 FR2-1, different CBW requirement are defined with test applicability rule to reduce the test efforts as</w:t>
      </w:r>
    </w:p>
    <w:p w14:paraId="611F3FCE" w14:textId="77777777" w:rsidR="00AB1BCE" w:rsidRPr="00AB1BCE" w:rsidRDefault="00AB1BCE" w:rsidP="001269B5">
      <w:pPr>
        <w:spacing w:afterLines="50" w:after="120"/>
        <w:rPr>
          <w:lang w:eastAsia="zh-CN"/>
        </w:rPr>
      </w:pP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1BCE" w:rsidRPr="002530B4" w14:paraId="4C6296CA" w14:textId="77777777" w:rsidTr="005B6C96">
        <w:tc>
          <w:tcPr>
            <w:tcW w:w="9847" w:type="dxa"/>
            <w:shd w:val="clear" w:color="auto" w:fill="auto"/>
          </w:tcPr>
          <w:p w14:paraId="06DFA3D9" w14:textId="77777777" w:rsidR="00AB1BCE" w:rsidRPr="00AB1BCE" w:rsidRDefault="00AB1BCE" w:rsidP="005B6C96">
            <w:pPr>
              <w:pStyle w:val="ListParagraph"/>
              <w:numPr>
                <w:ilvl w:val="0"/>
                <w:numId w:val="3"/>
              </w:numPr>
              <w:rPr>
                <w:rFonts w:eastAsia="宋体"/>
                <w:lang w:val="en-US" w:eastAsia="zh-CN"/>
              </w:rPr>
            </w:pPr>
            <w:r w:rsidRPr="00AB1BCE">
              <w:rPr>
                <w:rFonts w:eastAsia="宋体" w:hint="eastAsia"/>
                <w:lang w:val="en-US" w:eastAsia="zh-CN"/>
              </w:rPr>
              <w:t xml:space="preserve">For each subcarrier spacing </w:t>
            </w:r>
            <w:r w:rsidRPr="00AB1BCE">
              <w:rPr>
                <w:rFonts w:eastAsia="宋体"/>
                <w:lang w:val="en-US" w:eastAsia="zh-CN"/>
              </w:rPr>
              <w:t xml:space="preserve">declared to be </w:t>
            </w:r>
            <w:r w:rsidRPr="00AB1BCE">
              <w:rPr>
                <w:rFonts w:eastAsia="宋体" w:hint="eastAsia"/>
                <w:lang w:val="en-US" w:eastAsia="zh-CN"/>
              </w:rPr>
              <w:t>supported, the</w:t>
            </w:r>
            <w:r w:rsidRPr="00AB1BCE">
              <w:rPr>
                <w:rFonts w:eastAsia="宋体"/>
                <w:lang w:val="en-US" w:eastAsia="zh-CN"/>
              </w:rPr>
              <w:t xml:space="preserve"> test requirements for a specific </w:t>
            </w:r>
            <w:r w:rsidRPr="00AB1BCE">
              <w:rPr>
                <w:rFonts w:eastAsia="宋体" w:hint="eastAsia"/>
                <w:lang w:val="en-US" w:eastAsia="zh-CN"/>
              </w:rPr>
              <w:t xml:space="preserve">channel bandwidth </w:t>
            </w:r>
            <w:r w:rsidRPr="00AB1BCE">
              <w:rPr>
                <w:rFonts w:eastAsia="宋体"/>
                <w:lang w:val="en-US" w:eastAsia="zh-CN"/>
              </w:rPr>
              <w:t>shall apply only if the BS supports it (see D.</w:t>
            </w:r>
            <w:r w:rsidRPr="00AB1BCE">
              <w:rPr>
                <w:rFonts w:eastAsia="宋体" w:hint="eastAsia"/>
                <w:lang w:val="en-US" w:eastAsia="zh-CN"/>
              </w:rPr>
              <w:t>7</w:t>
            </w:r>
            <w:r w:rsidRPr="00AB1BCE">
              <w:rPr>
                <w:rFonts w:eastAsia="宋体"/>
                <w:lang w:val="en-US" w:eastAsia="zh-CN"/>
              </w:rPr>
              <w:t xml:space="preserve"> in table 4.6-1).</w:t>
            </w:r>
          </w:p>
          <w:p w14:paraId="4C9D5F6C" w14:textId="77777777" w:rsidR="00AB1BCE" w:rsidRPr="00AB1BCE" w:rsidRDefault="00AB1BCE" w:rsidP="005B6C96">
            <w:pPr>
              <w:pStyle w:val="ListParagraph"/>
              <w:numPr>
                <w:ilvl w:val="0"/>
                <w:numId w:val="3"/>
              </w:numPr>
              <w:rPr>
                <w:rFonts w:eastAsia="宋体"/>
                <w:lang w:val="en-US" w:eastAsia="zh-CN"/>
              </w:rPr>
            </w:pPr>
            <w:r w:rsidRPr="00AB1BCE">
              <w:rPr>
                <w:rFonts w:eastAsia="宋体"/>
                <w:lang w:val="en-US" w:eastAsia="zh-CN"/>
              </w:rPr>
              <w:t>Unless otherwise stated, f</w:t>
            </w:r>
            <w:r w:rsidRPr="00AB1BCE">
              <w:rPr>
                <w:rFonts w:eastAsia="宋体" w:hint="eastAsia"/>
                <w:lang w:val="en-US" w:eastAsia="zh-CN"/>
              </w:rPr>
              <w:t xml:space="preserve">or each subcarrier spacing </w:t>
            </w:r>
            <w:r w:rsidRPr="00AB1BCE">
              <w:rPr>
                <w:rFonts w:eastAsia="宋体"/>
                <w:lang w:val="en-US" w:eastAsia="zh-CN"/>
              </w:rPr>
              <w:t xml:space="preserve">declared to be </w:t>
            </w:r>
            <w:r w:rsidRPr="00AB1BCE">
              <w:rPr>
                <w:rFonts w:eastAsia="宋体" w:hint="eastAsia"/>
                <w:lang w:val="en-US" w:eastAsia="zh-CN"/>
              </w:rPr>
              <w:t>supported,</w:t>
            </w:r>
            <w:r w:rsidRPr="00AB1BCE">
              <w:rPr>
                <w:rFonts w:eastAsia="宋体"/>
                <w:lang w:val="en-US" w:eastAsia="zh-CN"/>
              </w:rPr>
              <w:t xml:space="preserve"> </w:t>
            </w:r>
            <w:r w:rsidRPr="00AB1BCE">
              <w:rPr>
                <w:rFonts w:eastAsia="宋体" w:hint="eastAsia"/>
                <w:lang w:val="en-US" w:eastAsia="zh-CN"/>
              </w:rPr>
              <w:t xml:space="preserve">the </w:t>
            </w:r>
            <w:r w:rsidRPr="00AB1BCE">
              <w:rPr>
                <w:rFonts w:eastAsia="宋体"/>
                <w:lang w:val="en-US" w:eastAsia="zh-CN"/>
              </w:rPr>
              <w:t xml:space="preserve">tests shall be done only for the widest supported channel bandwidth. If performance requirement is not specified for this widest supported channel bandwidth, </w:t>
            </w:r>
            <w:r w:rsidRPr="00AB1BCE">
              <w:rPr>
                <w:rFonts w:eastAsia="宋体" w:hint="eastAsia"/>
                <w:lang w:val="en-US" w:eastAsia="zh-CN"/>
              </w:rPr>
              <w:t xml:space="preserve">the </w:t>
            </w:r>
            <w:r w:rsidRPr="00AB1BCE">
              <w:rPr>
                <w:rFonts w:eastAsia="宋体"/>
                <w:lang w:val="en-US" w:eastAsia="zh-CN"/>
              </w:rPr>
              <w:t>tests shall be done by using performance requirement for the closest channel bandwidth lower than this widest supported bandwidth; the tested PRBs shall then be centered in this widest supported channel bandwidth.</w:t>
            </w:r>
          </w:p>
        </w:tc>
      </w:tr>
    </w:tbl>
    <w:p w14:paraId="0B4B73B7" w14:textId="166FFBE5" w:rsidR="00AB1BCE" w:rsidRPr="00AB1BCE" w:rsidRDefault="00AB1BCE" w:rsidP="001269B5">
      <w:pPr>
        <w:spacing w:afterLines="50" w:after="120"/>
        <w:rPr>
          <w:lang w:eastAsia="zh-CN"/>
        </w:rPr>
      </w:pPr>
    </w:p>
    <w:p w14:paraId="2ADC9CFA" w14:textId="6415F6C5" w:rsidR="00AB1BCE" w:rsidRPr="00AB1BCE" w:rsidRDefault="007F686A" w:rsidP="007F686A">
      <w:pPr>
        <w:spacing w:afterLines="50" w:after="120"/>
        <w:jc w:val="both"/>
        <w:rPr>
          <w:lang w:eastAsia="zh-CN"/>
        </w:rPr>
      </w:pPr>
      <w:r>
        <w:rPr>
          <w:lang w:eastAsia="zh-CN"/>
        </w:rPr>
        <w:t>Since both 100MHz and 400MHz requirements are defined, from baseband processing, there is no difference foreseen. Therefore, the same test applicability can be reused.</w:t>
      </w:r>
    </w:p>
    <w:p w14:paraId="61A92FEF" w14:textId="7BDAEECC" w:rsidR="00AB1BCE" w:rsidRDefault="00AB1BCE" w:rsidP="00AB1BCE">
      <w:pPr>
        <w:jc w:val="both"/>
        <w:rPr>
          <w:b/>
          <w:lang w:eastAsia="zh-CN"/>
        </w:rPr>
      </w:pPr>
      <w:r>
        <w:rPr>
          <w:b/>
          <w:lang w:eastAsia="zh-CN"/>
        </w:rPr>
        <w:t>Proposal 1: RAN4 apply the same test applicability rule for PUSCH requirement with different CBW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1BCE" w:rsidRPr="002530B4" w14:paraId="0081081A" w14:textId="77777777" w:rsidTr="005B6C96">
        <w:tc>
          <w:tcPr>
            <w:tcW w:w="9847" w:type="dxa"/>
            <w:shd w:val="clear" w:color="auto" w:fill="auto"/>
          </w:tcPr>
          <w:p w14:paraId="0AF661A3" w14:textId="77777777" w:rsidR="00AB1BCE" w:rsidRPr="00AB1BCE" w:rsidRDefault="00AB1BCE" w:rsidP="00AB1BCE">
            <w:pPr>
              <w:pStyle w:val="ListParagraph"/>
              <w:numPr>
                <w:ilvl w:val="0"/>
                <w:numId w:val="3"/>
              </w:numPr>
              <w:rPr>
                <w:rFonts w:eastAsia="宋体"/>
                <w:lang w:val="en-US" w:eastAsia="zh-CN"/>
              </w:rPr>
            </w:pPr>
            <w:r w:rsidRPr="00AB1BCE">
              <w:rPr>
                <w:rFonts w:eastAsia="宋体" w:hint="eastAsia"/>
                <w:lang w:val="en-US" w:eastAsia="zh-CN"/>
              </w:rPr>
              <w:t xml:space="preserve">For each subcarrier spacing </w:t>
            </w:r>
            <w:r w:rsidRPr="00AB1BCE">
              <w:rPr>
                <w:rFonts w:eastAsia="宋体"/>
                <w:lang w:val="en-US" w:eastAsia="zh-CN"/>
              </w:rPr>
              <w:t xml:space="preserve">declared to be </w:t>
            </w:r>
            <w:r w:rsidRPr="00AB1BCE">
              <w:rPr>
                <w:rFonts w:eastAsia="宋体" w:hint="eastAsia"/>
                <w:lang w:val="en-US" w:eastAsia="zh-CN"/>
              </w:rPr>
              <w:t>supported, the</w:t>
            </w:r>
            <w:r w:rsidRPr="00AB1BCE">
              <w:rPr>
                <w:rFonts w:eastAsia="宋体"/>
                <w:lang w:val="en-US" w:eastAsia="zh-CN"/>
              </w:rPr>
              <w:t xml:space="preserve"> test requirements for a specific </w:t>
            </w:r>
            <w:r w:rsidRPr="00AB1BCE">
              <w:rPr>
                <w:rFonts w:eastAsia="宋体" w:hint="eastAsia"/>
                <w:lang w:val="en-US" w:eastAsia="zh-CN"/>
              </w:rPr>
              <w:t xml:space="preserve">channel bandwidth </w:t>
            </w:r>
            <w:r w:rsidRPr="00AB1BCE">
              <w:rPr>
                <w:rFonts w:eastAsia="宋体"/>
                <w:lang w:val="en-US" w:eastAsia="zh-CN"/>
              </w:rPr>
              <w:t>shall apply only if the BS supports it (see D.</w:t>
            </w:r>
            <w:r w:rsidRPr="00AB1BCE">
              <w:rPr>
                <w:rFonts w:eastAsia="宋体" w:hint="eastAsia"/>
                <w:lang w:val="en-US" w:eastAsia="zh-CN"/>
              </w:rPr>
              <w:t>7</w:t>
            </w:r>
            <w:r w:rsidRPr="00AB1BCE">
              <w:rPr>
                <w:rFonts w:eastAsia="宋体"/>
                <w:lang w:val="en-US" w:eastAsia="zh-CN"/>
              </w:rPr>
              <w:t xml:space="preserve"> in table 4.6-1).</w:t>
            </w:r>
          </w:p>
          <w:p w14:paraId="2EB2129E" w14:textId="0482F536" w:rsidR="00AB1BCE" w:rsidRPr="00AB1BCE" w:rsidRDefault="00AB1BCE" w:rsidP="00AB1BCE">
            <w:pPr>
              <w:pStyle w:val="ListParagraph"/>
              <w:numPr>
                <w:ilvl w:val="0"/>
                <w:numId w:val="3"/>
              </w:numPr>
              <w:rPr>
                <w:rFonts w:eastAsia="宋体"/>
                <w:lang w:val="en-US" w:eastAsia="zh-CN"/>
              </w:rPr>
            </w:pPr>
            <w:r w:rsidRPr="00AB1BCE">
              <w:rPr>
                <w:rFonts w:eastAsia="宋体"/>
                <w:lang w:val="en-US" w:eastAsia="zh-CN"/>
              </w:rPr>
              <w:t>Unless otherwise stated, f</w:t>
            </w:r>
            <w:r w:rsidRPr="00AB1BCE">
              <w:rPr>
                <w:rFonts w:eastAsia="宋体" w:hint="eastAsia"/>
                <w:lang w:val="en-US" w:eastAsia="zh-CN"/>
              </w:rPr>
              <w:t xml:space="preserve">or each subcarrier spacing </w:t>
            </w:r>
            <w:r w:rsidRPr="00AB1BCE">
              <w:rPr>
                <w:rFonts w:eastAsia="宋体"/>
                <w:lang w:val="en-US" w:eastAsia="zh-CN"/>
              </w:rPr>
              <w:t xml:space="preserve">declared to be </w:t>
            </w:r>
            <w:r w:rsidRPr="00AB1BCE">
              <w:rPr>
                <w:rFonts w:eastAsia="宋体" w:hint="eastAsia"/>
                <w:lang w:val="en-US" w:eastAsia="zh-CN"/>
              </w:rPr>
              <w:t>supported,</w:t>
            </w:r>
            <w:r w:rsidRPr="00AB1BCE">
              <w:rPr>
                <w:rFonts w:eastAsia="宋体"/>
                <w:lang w:val="en-US" w:eastAsia="zh-CN"/>
              </w:rPr>
              <w:t xml:space="preserve"> </w:t>
            </w:r>
            <w:r w:rsidRPr="00AB1BCE">
              <w:rPr>
                <w:rFonts w:eastAsia="宋体" w:hint="eastAsia"/>
                <w:lang w:val="en-US" w:eastAsia="zh-CN"/>
              </w:rPr>
              <w:t xml:space="preserve">the </w:t>
            </w:r>
            <w:r w:rsidRPr="00AB1BCE">
              <w:rPr>
                <w:rFonts w:eastAsia="宋体"/>
                <w:lang w:val="en-US" w:eastAsia="zh-CN"/>
              </w:rPr>
              <w:t xml:space="preserve">tests shall be done only for the widest supported channel bandwidth. If performance requirement is not specified for this widest supported channel bandwidth, </w:t>
            </w:r>
            <w:r w:rsidRPr="00AB1BCE">
              <w:rPr>
                <w:rFonts w:eastAsia="宋体" w:hint="eastAsia"/>
                <w:lang w:val="en-US" w:eastAsia="zh-CN"/>
              </w:rPr>
              <w:t xml:space="preserve">the </w:t>
            </w:r>
            <w:r w:rsidRPr="00AB1BCE">
              <w:rPr>
                <w:rFonts w:eastAsia="宋体"/>
                <w:lang w:val="en-US" w:eastAsia="zh-CN"/>
              </w:rPr>
              <w:t xml:space="preserve">tests shall be done by using performance requirement for the closest </w:t>
            </w:r>
            <w:r w:rsidRPr="00AB1BCE">
              <w:rPr>
                <w:rFonts w:eastAsia="宋体"/>
                <w:lang w:val="en-US" w:eastAsia="zh-CN"/>
              </w:rPr>
              <w:lastRenderedPageBreak/>
              <w:t>channel bandwidth lower than this widest supported bandwidth; the tested PRBs shall then be centered in this widest supported channel bandwidth.</w:t>
            </w:r>
          </w:p>
        </w:tc>
      </w:tr>
    </w:tbl>
    <w:p w14:paraId="19080EAF" w14:textId="65280BBD" w:rsidR="00AB1BCE" w:rsidRPr="00AB1BCE" w:rsidRDefault="00AB1BCE" w:rsidP="00AB1BCE">
      <w:pPr>
        <w:jc w:val="both"/>
        <w:rPr>
          <w:b/>
          <w:lang w:eastAsia="zh-CN"/>
        </w:rPr>
      </w:pPr>
    </w:p>
    <w:p w14:paraId="37759C2A" w14:textId="12ADA43F" w:rsidR="007F686A" w:rsidRPr="007F686A" w:rsidRDefault="007F686A" w:rsidP="007F686A">
      <w:pPr>
        <w:jc w:val="both"/>
        <w:rPr>
          <w:b/>
          <w:bCs/>
          <w:lang w:val="en-GB" w:eastAsia="zh-CN"/>
        </w:rPr>
      </w:pPr>
      <w:r w:rsidRPr="007F686A">
        <w:rPr>
          <w:b/>
          <w:bCs/>
          <w:lang w:eastAsia="zh-CN"/>
        </w:rPr>
        <w:t>Configuration and test cases PUSCH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F686A" w:rsidRPr="002530B4" w14:paraId="1DBA9848" w14:textId="77777777" w:rsidTr="005B6C96">
        <w:tc>
          <w:tcPr>
            <w:tcW w:w="9847" w:type="dxa"/>
            <w:shd w:val="clear" w:color="auto" w:fill="auto"/>
          </w:tcPr>
          <w:p w14:paraId="1FF2B600" w14:textId="77777777" w:rsidR="007F686A" w:rsidRPr="007F686A" w:rsidRDefault="007F686A" w:rsidP="007F686A">
            <w:pPr>
              <w:pStyle w:val="ListParagraph"/>
              <w:numPr>
                <w:ilvl w:val="0"/>
                <w:numId w:val="3"/>
              </w:numPr>
              <w:rPr>
                <w:rFonts w:eastAsia="宋体"/>
                <w:lang w:val="en-US" w:eastAsia="zh-CN"/>
              </w:rPr>
            </w:pPr>
            <w:r w:rsidRPr="007F686A">
              <w:rPr>
                <w:rFonts w:eastAsia="宋体" w:hint="eastAsia"/>
                <w:lang w:val="en-US" w:eastAsia="zh-CN"/>
              </w:rPr>
              <w:t>MCS and number Tx/Rx branches for PUSCH requirements</w:t>
            </w:r>
          </w:p>
          <w:p w14:paraId="3D3CDF1D" w14:textId="77777777" w:rsidR="007F686A" w:rsidRPr="007F686A" w:rsidRDefault="007F686A" w:rsidP="007F686A">
            <w:pPr>
              <w:pStyle w:val="ListParagraph"/>
              <w:numPr>
                <w:ilvl w:val="1"/>
                <w:numId w:val="3"/>
              </w:numPr>
              <w:rPr>
                <w:rFonts w:eastAsia="宋体"/>
                <w:lang w:val="en-US" w:eastAsia="zh-CN"/>
              </w:rPr>
            </w:pPr>
            <w:r w:rsidRPr="007F686A">
              <w:rPr>
                <w:rFonts w:eastAsia="宋体" w:hint="eastAsia"/>
                <w:lang w:val="en-US" w:eastAsia="zh-CN"/>
              </w:rPr>
              <w:t>Option 1: MCS 20 with 1T2R Low and MCS 18 with 2T2R Low</w:t>
            </w:r>
          </w:p>
          <w:p w14:paraId="63482F74" w14:textId="77777777" w:rsidR="007F686A" w:rsidRPr="007F686A" w:rsidRDefault="007F686A" w:rsidP="007F686A">
            <w:pPr>
              <w:pStyle w:val="ListParagraph"/>
              <w:numPr>
                <w:ilvl w:val="2"/>
                <w:numId w:val="3"/>
              </w:numPr>
              <w:rPr>
                <w:rFonts w:eastAsia="宋体"/>
                <w:lang w:val="en-US" w:eastAsia="zh-CN"/>
              </w:rPr>
            </w:pPr>
            <w:r w:rsidRPr="007F686A">
              <w:rPr>
                <w:rFonts w:eastAsia="宋体" w:hint="eastAsia"/>
                <w:lang w:val="en-US" w:eastAsia="zh-CN"/>
              </w:rPr>
              <w:t>Note: If the final link budget agreement indicate 20Db SNR limit could be applied for FR2-2</w:t>
            </w:r>
          </w:p>
          <w:p w14:paraId="36F986F1" w14:textId="36A915D4" w:rsidR="007F686A" w:rsidRPr="007F686A" w:rsidRDefault="007F686A" w:rsidP="007F686A">
            <w:pPr>
              <w:pStyle w:val="ListParagraph"/>
              <w:numPr>
                <w:ilvl w:val="1"/>
                <w:numId w:val="3"/>
              </w:numPr>
              <w:rPr>
                <w:rFonts w:eastAsia="宋体"/>
                <w:lang w:val="en-US" w:eastAsia="zh-CN"/>
              </w:rPr>
            </w:pPr>
            <w:r w:rsidRPr="007F686A">
              <w:rPr>
                <w:rFonts w:eastAsia="宋体" w:hint="eastAsia"/>
                <w:lang w:val="en-US" w:eastAsia="zh-CN"/>
              </w:rPr>
              <w:t>Option 2: MCS20 with 1T2R and 2T2R Low</w:t>
            </w:r>
          </w:p>
        </w:tc>
      </w:tr>
    </w:tbl>
    <w:p w14:paraId="4C574C64" w14:textId="77777777" w:rsidR="00AB1BCE" w:rsidRPr="007F686A" w:rsidRDefault="00AB1BCE" w:rsidP="00AB1BCE">
      <w:pPr>
        <w:jc w:val="both"/>
        <w:rPr>
          <w:b/>
          <w:lang w:eastAsia="zh-CN"/>
        </w:rPr>
      </w:pPr>
    </w:p>
    <w:p w14:paraId="0B9E1DE7" w14:textId="3C1997F0" w:rsidR="007F686A" w:rsidRPr="00AB1BCE" w:rsidRDefault="007F686A" w:rsidP="001269B5">
      <w:pPr>
        <w:spacing w:afterLines="50" w:after="120"/>
        <w:rPr>
          <w:lang w:eastAsia="zh-CN"/>
        </w:rPr>
      </w:pPr>
      <w:r>
        <w:rPr>
          <w:lang w:eastAsia="zh-CN"/>
        </w:rPr>
        <w:t xml:space="preserve">Regarding MCS, based on our results, the target SNR for MCS 18 and MCS 20 with 2T2R is higher than the SNR limitation, therefore, it is not feasible to define requirement for them. Considering the test coverage for different MCS, we prefer to define MCS 20 only with 1T2R for PUSCH requirement. </w:t>
      </w:r>
    </w:p>
    <w:p w14:paraId="35F7CCE8" w14:textId="68D2A97F" w:rsidR="00AB1BCE" w:rsidRPr="003477FD" w:rsidRDefault="007F686A" w:rsidP="003477FD">
      <w:pPr>
        <w:jc w:val="both"/>
        <w:rPr>
          <w:b/>
          <w:lang w:eastAsia="zh-CN"/>
        </w:rPr>
      </w:pPr>
      <w:r>
        <w:rPr>
          <w:b/>
          <w:lang w:eastAsia="zh-CN"/>
        </w:rPr>
        <w:t>Proposal 2: RAN4 apply MCS 20 only with 1T2R for PUSCH requirement.</w:t>
      </w:r>
    </w:p>
    <w:p w14:paraId="4B99DA7B" w14:textId="7535A6C8" w:rsidR="007F686A" w:rsidRPr="007F686A" w:rsidRDefault="007F686A" w:rsidP="007F686A">
      <w:pPr>
        <w:jc w:val="both"/>
        <w:rPr>
          <w:b/>
          <w:bCs/>
          <w:lang w:val="en-GB" w:eastAsia="zh-CN"/>
        </w:rPr>
      </w:pPr>
      <w:r w:rsidRPr="007F686A">
        <w:rPr>
          <w:b/>
          <w:bCs/>
          <w:lang w:eastAsia="zh-CN"/>
        </w:rPr>
        <w:t>C</w:t>
      </w:r>
      <w:r w:rsidR="003477FD">
        <w:rPr>
          <w:b/>
          <w:bCs/>
          <w:lang w:eastAsia="zh-CN"/>
        </w:rPr>
        <w:t>hannel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F686A" w:rsidRPr="002530B4" w14:paraId="0A7913BA" w14:textId="77777777" w:rsidTr="005B6C96">
        <w:tc>
          <w:tcPr>
            <w:tcW w:w="9847" w:type="dxa"/>
            <w:shd w:val="clear" w:color="auto" w:fill="auto"/>
          </w:tcPr>
          <w:p w14:paraId="58A5ACA3" w14:textId="77777777" w:rsidR="003477FD" w:rsidRPr="003477FD" w:rsidRDefault="003477FD" w:rsidP="003477FD">
            <w:pPr>
              <w:pStyle w:val="ListParagraph"/>
              <w:numPr>
                <w:ilvl w:val="0"/>
                <w:numId w:val="3"/>
              </w:numPr>
              <w:rPr>
                <w:rFonts w:eastAsia="宋体"/>
                <w:lang w:val="en-US" w:eastAsia="zh-CN"/>
              </w:rPr>
            </w:pPr>
            <w:r w:rsidRPr="003477FD">
              <w:rPr>
                <w:rFonts w:eastAsia="宋体" w:hint="eastAsia"/>
                <w:lang w:eastAsia="zh-CN"/>
              </w:rPr>
              <w:t>Option 1: Update channel model for MCS 16 with 120 kHz SCS as</w:t>
            </w:r>
          </w:p>
          <w:p w14:paraId="66DCD602"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eastAsia="zh-CN"/>
              </w:rPr>
              <w:t>For 1x2 Low, use TDLA30-650</w:t>
            </w:r>
          </w:p>
          <w:p w14:paraId="410B010A"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eastAsia="zh-CN"/>
              </w:rPr>
              <w:t>For 2x2 Low, use TDLA30-650</w:t>
            </w:r>
          </w:p>
          <w:p w14:paraId="5E33AF34" w14:textId="77777777" w:rsidR="003477FD" w:rsidRPr="003477FD" w:rsidRDefault="003477FD" w:rsidP="003477FD">
            <w:pPr>
              <w:pStyle w:val="ListParagraph"/>
              <w:numPr>
                <w:ilvl w:val="0"/>
                <w:numId w:val="3"/>
              </w:numPr>
              <w:rPr>
                <w:rFonts w:eastAsia="宋体"/>
                <w:lang w:val="en-US" w:eastAsia="zh-CN"/>
              </w:rPr>
            </w:pPr>
            <w:r w:rsidRPr="003477FD">
              <w:rPr>
                <w:rFonts w:eastAsia="宋体" w:hint="eastAsia"/>
                <w:lang w:eastAsia="zh-CN"/>
              </w:rPr>
              <w:t>Option 2: Update channel model for MCS 16 with 120 kHz SCS as</w:t>
            </w:r>
          </w:p>
          <w:p w14:paraId="7FD53E2B"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eastAsia="zh-CN"/>
              </w:rPr>
              <w:t>For 1x2 Low, use TDLA30-650</w:t>
            </w:r>
          </w:p>
          <w:p w14:paraId="32BF077C"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eastAsia="zh-CN"/>
              </w:rPr>
              <w:t>For 2x2 Low, use TDLD30-650</w:t>
            </w:r>
          </w:p>
          <w:p w14:paraId="658EF04B" w14:textId="77777777" w:rsidR="003477FD" w:rsidRPr="003477FD" w:rsidRDefault="003477FD" w:rsidP="003477FD">
            <w:pPr>
              <w:pStyle w:val="ListParagraph"/>
              <w:numPr>
                <w:ilvl w:val="0"/>
                <w:numId w:val="3"/>
              </w:numPr>
              <w:rPr>
                <w:rFonts w:eastAsia="宋体"/>
                <w:lang w:val="en-US" w:eastAsia="zh-CN"/>
              </w:rPr>
            </w:pPr>
            <w:r w:rsidRPr="003477FD">
              <w:rPr>
                <w:rFonts w:eastAsia="宋体" w:hint="eastAsia"/>
                <w:lang w:eastAsia="zh-CN"/>
              </w:rPr>
              <w:t>Option 3: Update channel model for MCS 16 with 120 kHz SCS as</w:t>
            </w:r>
          </w:p>
          <w:p w14:paraId="37A55BB1"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eastAsia="zh-CN"/>
              </w:rPr>
              <w:t>For 1x2 Low, use TDLA30-650</w:t>
            </w:r>
          </w:p>
          <w:p w14:paraId="5DBB6519"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eastAsia="zh-CN"/>
              </w:rPr>
              <w:t>For 2x2 Low, use TDLD30-200</w:t>
            </w:r>
          </w:p>
          <w:p w14:paraId="79225B14" w14:textId="77777777" w:rsidR="003477FD" w:rsidRPr="003477FD" w:rsidRDefault="003477FD" w:rsidP="003477FD">
            <w:pPr>
              <w:pStyle w:val="ListParagraph"/>
              <w:numPr>
                <w:ilvl w:val="0"/>
                <w:numId w:val="3"/>
              </w:numPr>
              <w:rPr>
                <w:rFonts w:eastAsia="宋体"/>
                <w:lang w:val="en-US" w:eastAsia="zh-CN"/>
              </w:rPr>
            </w:pPr>
            <w:r w:rsidRPr="003477FD">
              <w:rPr>
                <w:rFonts w:eastAsia="宋体" w:hint="eastAsia"/>
                <w:lang w:val="en-US" w:eastAsia="zh-CN"/>
              </w:rPr>
              <w:t>Option 4: Update channel model for MCS 16 with 480 kHz SCS as</w:t>
            </w:r>
          </w:p>
          <w:p w14:paraId="360CF6CB"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val="en-US" w:eastAsia="zh-CN"/>
              </w:rPr>
              <w:t>For 1x2 Low, use TDLA30-650</w:t>
            </w:r>
          </w:p>
          <w:p w14:paraId="2A648C36"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val="en-US" w:eastAsia="zh-CN"/>
              </w:rPr>
              <w:t>For 2x2 Low, use TDLD30-200</w:t>
            </w:r>
          </w:p>
          <w:p w14:paraId="6E63AB83" w14:textId="77777777" w:rsidR="003477FD" w:rsidRPr="003477FD" w:rsidRDefault="003477FD" w:rsidP="003477FD">
            <w:pPr>
              <w:pStyle w:val="ListParagraph"/>
              <w:numPr>
                <w:ilvl w:val="0"/>
                <w:numId w:val="3"/>
              </w:numPr>
              <w:rPr>
                <w:rFonts w:eastAsia="宋体"/>
                <w:lang w:val="en-US" w:eastAsia="zh-CN"/>
              </w:rPr>
            </w:pPr>
            <w:r w:rsidRPr="003477FD">
              <w:rPr>
                <w:rFonts w:eastAsia="宋体" w:hint="eastAsia"/>
                <w:lang w:val="en-US" w:eastAsia="zh-CN"/>
              </w:rPr>
              <w:t>Option 5: Update channel model for MCS 16 with 120 kHz SCS and 480kHz SCS:</w:t>
            </w:r>
          </w:p>
          <w:p w14:paraId="00B7ADC4" w14:textId="77777777" w:rsidR="003477FD" w:rsidRPr="003477FD" w:rsidRDefault="003477FD" w:rsidP="003477FD">
            <w:pPr>
              <w:pStyle w:val="ListParagraph"/>
              <w:numPr>
                <w:ilvl w:val="1"/>
                <w:numId w:val="3"/>
              </w:numPr>
              <w:rPr>
                <w:rFonts w:eastAsia="宋体"/>
                <w:lang w:val="en-US" w:eastAsia="zh-CN"/>
              </w:rPr>
            </w:pPr>
            <w:r w:rsidRPr="003477FD">
              <w:rPr>
                <w:rFonts w:eastAsia="宋体" w:hint="eastAsia"/>
                <w:lang w:val="en-US" w:eastAsia="zh-CN"/>
              </w:rPr>
              <w:t>For 1x2 Low, use TDLA30-650 for 100MHz CBW, TDLA10-650 for 400MHz CBW.</w:t>
            </w:r>
          </w:p>
          <w:p w14:paraId="4DF3510C" w14:textId="2191DE58" w:rsidR="003477FD" w:rsidRPr="007F686A" w:rsidRDefault="003477FD" w:rsidP="003477FD">
            <w:pPr>
              <w:pStyle w:val="ListParagraph"/>
              <w:numPr>
                <w:ilvl w:val="1"/>
                <w:numId w:val="3"/>
              </w:numPr>
              <w:rPr>
                <w:rFonts w:eastAsia="宋体"/>
                <w:lang w:val="en-US" w:eastAsia="zh-CN"/>
              </w:rPr>
            </w:pPr>
            <w:r w:rsidRPr="003477FD">
              <w:rPr>
                <w:rFonts w:eastAsia="宋体" w:hint="eastAsia"/>
                <w:lang w:val="en-US" w:eastAsia="zh-CN"/>
              </w:rPr>
              <w:t>For 2x2 Low, use TDLD30-200 for 100MHz CBW, TDLD10-200 for 400MHz CBW</w:t>
            </w:r>
          </w:p>
        </w:tc>
      </w:tr>
    </w:tbl>
    <w:p w14:paraId="4C17E430" w14:textId="77777777" w:rsidR="007F686A" w:rsidRPr="007F686A" w:rsidRDefault="007F686A" w:rsidP="001269B5">
      <w:pPr>
        <w:spacing w:afterLines="50" w:after="120"/>
        <w:rPr>
          <w:lang w:eastAsia="zh-CN"/>
        </w:rPr>
      </w:pPr>
    </w:p>
    <w:p w14:paraId="7B714BA3" w14:textId="59DBDD70" w:rsidR="003477FD" w:rsidRDefault="003477FD" w:rsidP="001269B5">
      <w:pPr>
        <w:spacing w:afterLines="50" w:after="120"/>
        <w:rPr>
          <w:lang w:eastAsia="zh-CN"/>
        </w:rPr>
      </w:pPr>
      <w:r>
        <w:rPr>
          <w:lang w:eastAsia="zh-CN"/>
        </w:rPr>
        <w:t>Based on our initial results, it is feasible to apply TDLA30-650 for PUSCH requirement with MCS for both 120KHz and 480KHz. Therefore, there is no need to update the channel model.</w:t>
      </w:r>
    </w:p>
    <w:p w14:paraId="79E49198" w14:textId="25896E87" w:rsidR="003477FD" w:rsidRPr="003477FD" w:rsidRDefault="003477FD" w:rsidP="003477FD">
      <w:pPr>
        <w:jc w:val="both"/>
        <w:rPr>
          <w:b/>
          <w:lang w:eastAsia="zh-CN"/>
        </w:rPr>
      </w:pPr>
      <w:r>
        <w:rPr>
          <w:lang w:eastAsia="zh-CN"/>
        </w:rPr>
        <w:t xml:space="preserve"> </w:t>
      </w:r>
      <w:r>
        <w:rPr>
          <w:b/>
          <w:lang w:eastAsia="zh-CN"/>
        </w:rPr>
        <w:t>Proposal 3: RAN4 apply TDLA30-650 for PUSCH requirement with MCS 16 for both 120KHz and 480KHz.</w:t>
      </w:r>
    </w:p>
    <w:p w14:paraId="1F6C530F" w14:textId="77777777" w:rsidR="003477FD" w:rsidRPr="00AB1BCE" w:rsidRDefault="003477FD" w:rsidP="001269B5">
      <w:pPr>
        <w:spacing w:afterLines="50" w:after="120"/>
        <w:rPr>
          <w:lang w:eastAsia="zh-CN"/>
        </w:rPr>
      </w:pPr>
    </w:p>
    <w:p w14:paraId="5AB61A19" w14:textId="3ECB9319" w:rsidR="00D42489" w:rsidRPr="007135FE" w:rsidRDefault="00C00220" w:rsidP="001269B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D42489">
        <w:rPr>
          <w:rFonts w:ascii="Arial" w:eastAsia="宋体" w:hAnsi="Arial" w:cs="Times New Roman"/>
          <w:sz w:val="36"/>
          <w:szCs w:val="20"/>
          <w:lang w:val="en-GB"/>
        </w:rPr>
        <w:tab/>
        <w:t>Initial simulation results</w:t>
      </w:r>
    </w:p>
    <w:p w14:paraId="171425C0" w14:textId="2CB1CF25" w:rsidR="00D42489" w:rsidRDefault="00D42489" w:rsidP="001269B5">
      <w:pPr>
        <w:spacing w:line="257" w:lineRule="auto"/>
        <w:rPr>
          <w:lang w:eastAsia="zh-CN"/>
        </w:rPr>
      </w:pPr>
      <w:r>
        <w:rPr>
          <w:rFonts w:hint="eastAsia"/>
          <w:lang w:eastAsia="zh-CN"/>
        </w:rPr>
        <w:t xml:space="preserve">In this </w:t>
      </w:r>
      <w:r>
        <w:rPr>
          <w:lang w:eastAsia="zh-CN"/>
        </w:rPr>
        <w:t>section, based on the agreed simulation assumption in the last meeting, the simulation results</w:t>
      </w:r>
      <w:r w:rsidR="00860994">
        <w:rPr>
          <w:lang w:eastAsia="zh-CN"/>
        </w:rPr>
        <w:t xml:space="preserve"> for different</w:t>
      </w:r>
      <w:r>
        <w:rPr>
          <w:lang w:eastAsia="zh-CN"/>
        </w:rPr>
        <w:t xml:space="preserve"> are provided for simulation alignment purpose</w:t>
      </w:r>
    </w:p>
    <w:p w14:paraId="58CDAD58" w14:textId="5B18D363" w:rsidR="005F4CC3" w:rsidRDefault="00B21DD4" w:rsidP="001269B5">
      <w:pPr>
        <w:ind w:left="720" w:hanging="720"/>
        <w:jc w:val="center"/>
        <w:rPr>
          <w:lang w:eastAsia="zh-CN"/>
        </w:rPr>
      </w:pPr>
      <w:r>
        <w:rPr>
          <w:rFonts w:hint="eastAsia"/>
          <w:lang w:eastAsia="zh-CN"/>
        </w:rPr>
        <w:t>T</w:t>
      </w:r>
      <w:r>
        <w:rPr>
          <w:lang w:eastAsia="zh-CN"/>
        </w:rPr>
        <w:t xml:space="preserve">able 1: ideal and impairment simulation results for </w:t>
      </w:r>
      <w:r w:rsidR="00F609F6">
        <w:rPr>
          <w:lang w:eastAsia="zh-CN"/>
        </w:rPr>
        <w:t>PUSCH with CP-OFDM</w:t>
      </w:r>
      <w:r w:rsidR="00752FF3">
        <w:rPr>
          <w:lang w:eastAsia="zh-CN"/>
        </w:rPr>
        <w:t xml:space="preserve"> </w:t>
      </w:r>
      <w:r w:rsidR="00F609F6">
        <w:rPr>
          <w:lang w:eastAsia="zh-CN"/>
        </w:rPr>
        <w:br/>
      </w:r>
    </w:p>
    <w:tbl>
      <w:tblPr>
        <w:tblStyle w:val="TableGrid"/>
        <w:tblW w:w="9998" w:type="dxa"/>
        <w:jc w:val="center"/>
        <w:tblLook w:val="04A0" w:firstRow="1" w:lastRow="0" w:firstColumn="1" w:lastColumn="0" w:noHBand="0" w:noVBand="1"/>
      </w:tblPr>
      <w:tblGrid>
        <w:gridCol w:w="605"/>
        <w:gridCol w:w="572"/>
        <w:gridCol w:w="672"/>
        <w:gridCol w:w="639"/>
        <w:gridCol w:w="1016"/>
        <w:gridCol w:w="783"/>
        <w:gridCol w:w="939"/>
        <w:gridCol w:w="716"/>
        <w:gridCol w:w="1152"/>
        <w:gridCol w:w="1294"/>
        <w:gridCol w:w="738"/>
        <w:gridCol w:w="872"/>
      </w:tblGrid>
      <w:tr w:rsidR="00752FF3" w14:paraId="7D132091" w14:textId="6667D453" w:rsidTr="00752FF3">
        <w:trPr>
          <w:trHeight w:val="720"/>
          <w:jc w:val="center"/>
        </w:trPr>
        <w:tc>
          <w:tcPr>
            <w:tcW w:w="605" w:type="dxa"/>
            <w:vAlign w:val="center"/>
          </w:tcPr>
          <w:p w14:paraId="6EE4D219" w14:textId="33514568" w:rsidR="00F609F6" w:rsidRDefault="00F609F6" w:rsidP="001269B5">
            <w:pPr>
              <w:jc w:val="center"/>
              <w:rPr>
                <w:lang w:eastAsia="zh-CN"/>
              </w:rPr>
            </w:pPr>
            <w:r>
              <w:rPr>
                <w:rFonts w:hint="eastAsia"/>
                <w:lang w:eastAsia="zh-CN"/>
              </w:rPr>
              <w:t>C</w:t>
            </w:r>
            <w:r>
              <w:rPr>
                <w:lang w:eastAsia="zh-CN"/>
              </w:rPr>
              <w:t>ase</w:t>
            </w:r>
          </w:p>
        </w:tc>
        <w:tc>
          <w:tcPr>
            <w:tcW w:w="572" w:type="dxa"/>
            <w:vAlign w:val="center"/>
          </w:tcPr>
          <w:p w14:paraId="5B5CEA56" w14:textId="20C87D07" w:rsidR="00F609F6" w:rsidRDefault="00F609F6" w:rsidP="001269B5">
            <w:pPr>
              <w:jc w:val="center"/>
              <w:rPr>
                <w:lang w:eastAsia="zh-CN"/>
              </w:rPr>
            </w:pPr>
            <w:r>
              <w:rPr>
                <w:rFonts w:hint="eastAsia"/>
                <w:lang w:eastAsia="zh-CN"/>
              </w:rPr>
              <w:t>S</w:t>
            </w:r>
            <w:r>
              <w:rPr>
                <w:lang w:eastAsia="zh-CN"/>
              </w:rPr>
              <w:t>CS</w:t>
            </w:r>
          </w:p>
        </w:tc>
        <w:tc>
          <w:tcPr>
            <w:tcW w:w="672" w:type="dxa"/>
            <w:vAlign w:val="center"/>
          </w:tcPr>
          <w:p w14:paraId="1696DCC1" w14:textId="43F94BEC" w:rsidR="00F609F6" w:rsidRDefault="00F609F6" w:rsidP="001269B5">
            <w:pPr>
              <w:jc w:val="center"/>
              <w:rPr>
                <w:lang w:eastAsia="zh-CN"/>
              </w:rPr>
            </w:pPr>
            <w:r>
              <w:rPr>
                <w:rFonts w:hint="eastAsia"/>
                <w:lang w:eastAsia="zh-CN"/>
              </w:rPr>
              <w:t>C</w:t>
            </w:r>
            <w:r>
              <w:rPr>
                <w:lang w:eastAsia="zh-CN"/>
              </w:rPr>
              <w:t>BW</w:t>
            </w:r>
          </w:p>
        </w:tc>
        <w:tc>
          <w:tcPr>
            <w:tcW w:w="639" w:type="dxa"/>
            <w:vAlign w:val="center"/>
          </w:tcPr>
          <w:p w14:paraId="349FA717" w14:textId="7EAA0CAB" w:rsidR="00F609F6" w:rsidRDefault="00F609F6" w:rsidP="001269B5">
            <w:pPr>
              <w:jc w:val="center"/>
              <w:rPr>
                <w:lang w:eastAsia="zh-CN"/>
              </w:rPr>
            </w:pPr>
            <w:r>
              <w:rPr>
                <w:rFonts w:hint="eastAsia"/>
                <w:lang w:eastAsia="zh-CN"/>
              </w:rPr>
              <w:t>M</w:t>
            </w:r>
            <w:r>
              <w:rPr>
                <w:lang w:eastAsia="zh-CN"/>
              </w:rPr>
              <w:t>CS</w:t>
            </w:r>
          </w:p>
        </w:tc>
        <w:tc>
          <w:tcPr>
            <w:tcW w:w="1016" w:type="dxa"/>
            <w:vAlign w:val="center"/>
          </w:tcPr>
          <w:p w14:paraId="6BD9E210" w14:textId="01A18F23" w:rsidR="00F609F6" w:rsidRDefault="00F609F6" w:rsidP="001269B5">
            <w:pPr>
              <w:jc w:val="center"/>
              <w:rPr>
                <w:lang w:eastAsia="zh-CN"/>
              </w:rPr>
            </w:pPr>
            <w:r>
              <w:rPr>
                <w:rFonts w:hint="eastAsia"/>
                <w:lang w:eastAsia="zh-CN"/>
              </w:rPr>
              <w:t>C</w:t>
            </w:r>
            <w:r>
              <w:rPr>
                <w:lang w:eastAsia="zh-CN"/>
              </w:rPr>
              <w:t>hannel model</w:t>
            </w:r>
          </w:p>
        </w:tc>
        <w:tc>
          <w:tcPr>
            <w:tcW w:w="783" w:type="dxa"/>
            <w:vAlign w:val="center"/>
          </w:tcPr>
          <w:p w14:paraId="20C26F4F" w14:textId="079489E0" w:rsidR="00F609F6" w:rsidRDefault="00F609F6" w:rsidP="001269B5">
            <w:pPr>
              <w:jc w:val="center"/>
              <w:rPr>
                <w:lang w:eastAsia="zh-CN"/>
              </w:rPr>
            </w:pPr>
            <w:r>
              <w:rPr>
                <w:rFonts w:hint="eastAsia"/>
                <w:lang w:eastAsia="zh-CN"/>
              </w:rPr>
              <w:t>D</w:t>
            </w:r>
            <w:r>
              <w:rPr>
                <w:lang w:eastAsia="zh-CN"/>
              </w:rPr>
              <w:t>MRS</w:t>
            </w:r>
          </w:p>
        </w:tc>
        <w:tc>
          <w:tcPr>
            <w:tcW w:w="939" w:type="dxa"/>
            <w:vAlign w:val="center"/>
          </w:tcPr>
          <w:p w14:paraId="5E34E7F7" w14:textId="02C54451" w:rsidR="00F609F6" w:rsidRDefault="00F609F6" w:rsidP="001269B5">
            <w:pPr>
              <w:jc w:val="center"/>
              <w:rPr>
                <w:lang w:eastAsia="zh-CN"/>
              </w:rPr>
            </w:pPr>
            <w:r>
              <w:rPr>
                <w:rFonts w:hint="eastAsia"/>
                <w:lang w:eastAsia="zh-CN"/>
              </w:rPr>
              <w:t>M</w:t>
            </w:r>
            <w:r>
              <w:rPr>
                <w:lang w:eastAsia="zh-CN"/>
              </w:rPr>
              <w:t xml:space="preserve">apping type </w:t>
            </w:r>
          </w:p>
        </w:tc>
        <w:tc>
          <w:tcPr>
            <w:tcW w:w="716" w:type="dxa"/>
            <w:vAlign w:val="center"/>
          </w:tcPr>
          <w:p w14:paraId="2EB3C666" w14:textId="593CD819" w:rsidR="00F609F6" w:rsidRDefault="00F609F6" w:rsidP="001269B5">
            <w:pPr>
              <w:jc w:val="center"/>
              <w:rPr>
                <w:lang w:eastAsia="zh-CN"/>
              </w:rPr>
            </w:pPr>
            <w:r>
              <w:rPr>
                <w:rFonts w:hint="eastAsia"/>
                <w:lang w:eastAsia="zh-CN"/>
              </w:rPr>
              <w:t>D</w:t>
            </w:r>
            <w:r>
              <w:rPr>
                <w:lang w:eastAsia="zh-CN"/>
              </w:rPr>
              <w:t>ata length</w:t>
            </w:r>
          </w:p>
        </w:tc>
        <w:tc>
          <w:tcPr>
            <w:tcW w:w="1152" w:type="dxa"/>
            <w:vAlign w:val="center"/>
          </w:tcPr>
          <w:p w14:paraId="41CEFE76" w14:textId="244E001D" w:rsidR="00F609F6" w:rsidRDefault="00F609F6" w:rsidP="001269B5">
            <w:pPr>
              <w:jc w:val="center"/>
              <w:rPr>
                <w:lang w:eastAsia="zh-CN"/>
              </w:rPr>
            </w:pPr>
            <w:r>
              <w:rPr>
                <w:rFonts w:hint="eastAsia"/>
                <w:lang w:eastAsia="zh-CN"/>
              </w:rPr>
              <w:t>P</w:t>
            </w:r>
            <w:r>
              <w:rPr>
                <w:lang w:eastAsia="zh-CN"/>
              </w:rPr>
              <w:t>TRS</w:t>
            </w:r>
          </w:p>
        </w:tc>
        <w:tc>
          <w:tcPr>
            <w:tcW w:w="1294" w:type="dxa"/>
            <w:vAlign w:val="center"/>
          </w:tcPr>
          <w:p w14:paraId="3D04D2AE" w14:textId="2BB78B5E" w:rsidR="00F609F6" w:rsidRDefault="00F609F6" w:rsidP="001269B5">
            <w:pPr>
              <w:jc w:val="center"/>
              <w:rPr>
                <w:lang w:eastAsia="zh-CN"/>
              </w:rPr>
            </w:pPr>
            <w:r>
              <w:rPr>
                <w:rFonts w:hint="eastAsia"/>
                <w:lang w:eastAsia="zh-CN"/>
              </w:rPr>
              <w:t>A</w:t>
            </w:r>
            <w:r>
              <w:rPr>
                <w:lang w:eastAsia="zh-CN"/>
              </w:rPr>
              <w:t>ntenna configuration</w:t>
            </w:r>
          </w:p>
        </w:tc>
        <w:tc>
          <w:tcPr>
            <w:tcW w:w="738" w:type="dxa"/>
            <w:vAlign w:val="center"/>
          </w:tcPr>
          <w:p w14:paraId="7CFE3F59" w14:textId="77777777" w:rsidR="00F609F6" w:rsidRDefault="00752FF3" w:rsidP="001269B5">
            <w:pPr>
              <w:jc w:val="center"/>
              <w:rPr>
                <w:lang w:eastAsia="zh-CN"/>
              </w:rPr>
            </w:pPr>
            <w:r>
              <w:rPr>
                <w:rFonts w:hint="eastAsia"/>
                <w:lang w:eastAsia="zh-CN"/>
              </w:rPr>
              <w:t>S</w:t>
            </w:r>
            <w:r>
              <w:rPr>
                <w:lang w:eastAsia="zh-CN"/>
              </w:rPr>
              <w:t>NR</w:t>
            </w:r>
          </w:p>
          <w:p w14:paraId="3849564F" w14:textId="551D9D21" w:rsidR="00752FF3" w:rsidRDefault="00752FF3" w:rsidP="001269B5">
            <w:pPr>
              <w:jc w:val="center"/>
              <w:rPr>
                <w:lang w:eastAsia="zh-CN"/>
              </w:rPr>
            </w:pPr>
            <w:r>
              <w:rPr>
                <w:rFonts w:hint="eastAsia"/>
                <w:lang w:eastAsia="zh-CN"/>
              </w:rPr>
              <w:t>(</w:t>
            </w:r>
            <w:r>
              <w:rPr>
                <w:lang w:eastAsia="zh-CN"/>
              </w:rPr>
              <w:t>ideal)</w:t>
            </w:r>
          </w:p>
        </w:tc>
        <w:tc>
          <w:tcPr>
            <w:tcW w:w="872" w:type="dxa"/>
            <w:vAlign w:val="center"/>
          </w:tcPr>
          <w:p w14:paraId="43E90AF6" w14:textId="77777777" w:rsidR="00F609F6" w:rsidRDefault="00752FF3" w:rsidP="001269B5">
            <w:pPr>
              <w:jc w:val="center"/>
              <w:rPr>
                <w:lang w:eastAsia="zh-CN"/>
              </w:rPr>
            </w:pPr>
            <w:r>
              <w:rPr>
                <w:rFonts w:hint="eastAsia"/>
                <w:lang w:eastAsia="zh-CN"/>
              </w:rPr>
              <w:t>S</w:t>
            </w:r>
            <w:r>
              <w:rPr>
                <w:lang w:eastAsia="zh-CN"/>
              </w:rPr>
              <w:t>NR</w:t>
            </w:r>
          </w:p>
          <w:p w14:paraId="7080EC96" w14:textId="655B162D" w:rsidR="00752FF3" w:rsidRDefault="00752FF3" w:rsidP="001269B5">
            <w:pPr>
              <w:jc w:val="center"/>
              <w:rPr>
                <w:lang w:eastAsia="zh-CN"/>
              </w:rPr>
            </w:pPr>
            <w:r>
              <w:rPr>
                <w:rFonts w:hint="eastAsia"/>
                <w:lang w:eastAsia="zh-CN"/>
              </w:rPr>
              <w:t>(</w:t>
            </w:r>
            <w:r>
              <w:rPr>
                <w:lang w:eastAsia="zh-CN"/>
              </w:rPr>
              <w:t>impair)</w:t>
            </w:r>
          </w:p>
        </w:tc>
      </w:tr>
      <w:tr w:rsidR="00752FF3" w14:paraId="36023D00" w14:textId="1D01392B" w:rsidTr="00752FF3">
        <w:trPr>
          <w:trHeight w:val="228"/>
          <w:jc w:val="center"/>
        </w:trPr>
        <w:tc>
          <w:tcPr>
            <w:tcW w:w="605" w:type="dxa"/>
            <w:vAlign w:val="center"/>
          </w:tcPr>
          <w:p w14:paraId="61D56631" w14:textId="4840A6D1" w:rsidR="00F609F6" w:rsidRDefault="00752FF3" w:rsidP="001269B5">
            <w:pPr>
              <w:jc w:val="center"/>
              <w:rPr>
                <w:lang w:eastAsia="zh-CN"/>
              </w:rPr>
            </w:pPr>
            <w:r>
              <w:rPr>
                <w:rFonts w:hint="eastAsia"/>
                <w:lang w:eastAsia="zh-CN"/>
              </w:rPr>
              <w:t>0</w:t>
            </w:r>
          </w:p>
        </w:tc>
        <w:tc>
          <w:tcPr>
            <w:tcW w:w="572" w:type="dxa"/>
            <w:vAlign w:val="center"/>
          </w:tcPr>
          <w:p w14:paraId="52BE4808" w14:textId="37349F6A" w:rsidR="00F609F6" w:rsidRDefault="00752FF3" w:rsidP="001269B5">
            <w:pPr>
              <w:jc w:val="center"/>
              <w:rPr>
                <w:lang w:eastAsia="zh-CN"/>
              </w:rPr>
            </w:pPr>
            <w:r>
              <w:rPr>
                <w:rFonts w:hint="eastAsia"/>
                <w:lang w:eastAsia="zh-CN"/>
              </w:rPr>
              <w:t>1</w:t>
            </w:r>
            <w:r>
              <w:rPr>
                <w:lang w:eastAsia="zh-CN"/>
              </w:rPr>
              <w:t>20</w:t>
            </w:r>
          </w:p>
        </w:tc>
        <w:tc>
          <w:tcPr>
            <w:tcW w:w="672" w:type="dxa"/>
            <w:vAlign w:val="center"/>
          </w:tcPr>
          <w:p w14:paraId="68DE39C3" w14:textId="459CE2EF" w:rsidR="00F609F6" w:rsidRDefault="00752FF3" w:rsidP="001269B5">
            <w:pPr>
              <w:jc w:val="center"/>
              <w:rPr>
                <w:lang w:eastAsia="zh-CN"/>
              </w:rPr>
            </w:pPr>
            <w:r>
              <w:rPr>
                <w:rFonts w:hint="eastAsia"/>
                <w:lang w:eastAsia="zh-CN"/>
              </w:rPr>
              <w:t>1</w:t>
            </w:r>
            <w:r>
              <w:rPr>
                <w:lang w:eastAsia="zh-CN"/>
              </w:rPr>
              <w:t>00</w:t>
            </w:r>
          </w:p>
        </w:tc>
        <w:tc>
          <w:tcPr>
            <w:tcW w:w="639" w:type="dxa"/>
            <w:vAlign w:val="center"/>
          </w:tcPr>
          <w:p w14:paraId="305AEC65" w14:textId="2EBAB60E" w:rsidR="00F609F6" w:rsidRDefault="00752FF3" w:rsidP="001269B5">
            <w:pPr>
              <w:jc w:val="center"/>
              <w:rPr>
                <w:lang w:eastAsia="zh-CN"/>
              </w:rPr>
            </w:pPr>
            <w:r>
              <w:rPr>
                <w:rFonts w:hint="eastAsia"/>
                <w:lang w:eastAsia="zh-CN"/>
              </w:rPr>
              <w:t>4</w:t>
            </w:r>
          </w:p>
        </w:tc>
        <w:tc>
          <w:tcPr>
            <w:tcW w:w="1016" w:type="dxa"/>
            <w:vAlign w:val="center"/>
          </w:tcPr>
          <w:p w14:paraId="2B2BB084" w14:textId="38344A84" w:rsidR="00F609F6" w:rsidRDefault="00752FF3" w:rsidP="001269B5">
            <w:pPr>
              <w:jc w:val="center"/>
              <w:rPr>
                <w:lang w:eastAsia="zh-CN"/>
              </w:rPr>
            </w:pPr>
            <w:r>
              <w:rPr>
                <w:rFonts w:hint="eastAsia"/>
                <w:lang w:eastAsia="zh-CN"/>
              </w:rPr>
              <w:t>T</w:t>
            </w:r>
            <w:r>
              <w:rPr>
                <w:lang w:eastAsia="zh-CN"/>
              </w:rPr>
              <w:t>DLA30-650</w:t>
            </w:r>
          </w:p>
        </w:tc>
        <w:tc>
          <w:tcPr>
            <w:tcW w:w="783" w:type="dxa"/>
            <w:vAlign w:val="center"/>
          </w:tcPr>
          <w:p w14:paraId="461F78EA" w14:textId="14E1D777" w:rsidR="00F609F6" w:rsidRDefault="00752FF3" w:rsidP="001269B5">
            <w:pPr>
              <w:jc w:val="center"/>
              <w:rPr>
                <w:lang w:eastAsia="zh-CN"/>
              </w:rPr>
            </w:pPr>
            <w:r>
              <w:rPr>
                <w:rFonts w:hint="eastAsia"/>
                <w:lang w:eastAsia="zh-CN"/>
              </w:rPr>
              <w:t>1</w:t>
            </w:r>
            <w:r>
              <w:rPr>
                <w:lang w:eastAsia="zh-CN"/>
              </w:rPr>
              <w:t>+1 (0,8)</w:t>
            </w:r>
          </w:p>
        </w:tc>
        <w:tc>
          <w:tcPr>
            <w:tcW w:w="939" w:type="dxa"/>
            <w:vAlign w:val="center"/>
          </w:tcPr>
          <w:p w14:paraId="406E955B" w14:textId="6AC0E3B1" w:rsidR="00F609F6" w:rsidRDefault="00752FF3" w:rsidP="001269B5">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6D64908F" w14:textId="6AEAC0BC" w:rsidR="00F609F6" w:rsidRDefault="00752FF3" w:rsidP="001269B5">
            <w:pPr>
              <w:jc w:val="center"/>
              <w:rPr>
                <w:lang w:eastAsia="zh-CN"/>
              </w:rPr>
            </w:pPr>
            <w:r>
              <w:rPr>
                <w:rFonts w:hint="eastAsia"/>
                <w:lang w:eastAsia="zh-CN"/>
              </w:rPr>
              <w:t>1</w:t>
            </w:r>
            <w:r>
              <w:rPr>
                <w:lang w:eastAsia="zh-CN"/>
              </w:rPr>
              <w:t>0</w:t>
            </w:r>
          </w:p>
        </w:tc>
        <w:tc>
          <w:tcPr>
            <w:tcW w:w="1152" w:type="dxa"/>
            <w:vAlign w:val="center"/>
          </w:tcPr>
          <w:p w14:paraId="460AA93F" w14:textId="23E4993D" w:rsidR="00752FF3" w:rsidRDefault="000403E0" w:rsidP="001269B5">
            <w:pPr>
              <w:jc w:val="center"/>
              <w:rPr>
                <w:lang w:eastAsia="zh-CN"/>
              </w:rPr>
            </w:pPr>
            <w:r>
              <w:rPr>
                <w:rFonts w:hint="eastAsia"/>
                <w:lang w:eastAsia="zh-CN"/>
              </w:rPr>
              <w:t>D</w:t>
            </w:r>
            <w:r>
              <w:rPr>
                <w:lang w:eastAsia="zh-CN"/>
              </w:rPr>
              <w:t>isabled</w:t>
            </w:r>
          </w:p>
        </w:tc>
        <w:tc>
          <w:tcPr>
            <w:tcW w:w="1294" w:type="dxa"/>
            <w:vAlign w:val="center"/>
          </w:tcPr>
          <w:p w14:paraId="220BB3ED" w14:textId="089ACBF1" w:rsidR="00F609F6" w:rsidRDefault="00752FF3" w:rsidP="001269B5">
            <w:pPr>
              <w:jc w:val="center"/>
              <w:rPr>
                <w:lang w:eastAsia="zh-CN"/>
              </w:rPr>
            </w:pPr>
            <w:r>
              <w:rPr>
                <w:rFonts w:hint="eastAsia"/>
                <w:lang w:eastAsia="zh-CN"/>
              </w:rPr>
              <w:t>1</w:t>
            </w:r>
            <w:r>
              <w:rPr>
                <w:lang w:eastAsia="zh-CN"/>
              </w:rPr>
              <w:t>x2</w:t>
            </w:r>
          </w:p>
        </w:tc>
        <w:tc>
          <w:tcPr>
            <w:tcW w:w="738" w:type="dxa"/>
            <w:vAlign w:val="center"/>
          </w:tcPr>
          <w:p w14:paraId="52FAF811" w14:textId="33056F54" w:rsidR="00F609F6" w:rsidRDefault="00752FF3" w:rsidP="001269B5">
            <w:pPr>
              <w:jc w:val="center"/>
              <w:rPr>
                <w:lang w:eastAsia="zh-CN"/>
              </w:rPr>
            </w:pPr>
            <w:r>
              <w:rPr>
                <w:rFonts w:hint="eastAsia"/>
                <w:lang w:eastAsia="zh-CN"/>
              </w:rPr>
              <w:t>-</w:t>
            </w:r>
            <w:r>
              <w:rPr>
                <w:lang w:eastAsia="zh-CN"/>
              </w:rPr>
              <w:t>2.5</w:t>
            </w:r>
          </w:p>
        </w:tc>
        <w:tc>
          <w:tcPr>
            <w:tcW w:w="872" w:type="dxa"/>
            <w:vAlign w:val="center"/>
          </w:tcPr>
          <w:p w14:paraId="010B8F07" w14:textId="18FDD12C" w:rsidR="00F609F6" w:rsidRDefault="00752FF3" w:rsidP="001269B5">
            <w:pPr>
              <w:jc w:val="center"/>
              <w:rPr>
                <w:lang w:eastAsia="zh-CN"/>
              </w:rPr>
            </w:pPr>
            <w:r>
              <w:rPr>
                <w:rFonts w:hint="eastAsia"/>
                <w:lang w:eastAsia="zh-CN"/>
              </w:rPr>
              <w:t>-</w:t>
            </w:r>
            <w:r>
              <w:rPr>
                <w:lang w:eastAsia="zh-CN"/>
              </w:rPr>
              <w:t>0.5</w:t>
            </w:r>
          </w:p>
        </w:tc>
      </w:tr>
      <w:tr w:rsidR="00752FF3" w14:paraId="44B820DE" w14:textId="77777777" w:rsidTr="00752FF3">
        <w:trPr>
          <w:trHeight w:val="228"/>
          <w:jc w:val="center"/>
        </w:trPr>
        <w:tc>
          <w:tcPr>
            <w:tcW w:w="605" w:type="dxa"/>
            <w:vAlign w:val="center"/>
          </w:tcPr>
          <w:p w14:paraId="7EB4F957" w14:textId="3427CE5D" w:rsidR="00752FF3" w:rsidRDefault="00752FF3" w:rsidP="00752FF3">
            <w:pPr>
              <w:jc w:val="center"/>
              <w:rPr>
                <w:lang w:eastAsia="zh-CN"/>
              </w:rPr>
            </w:pPr>
            <w:r>
              <w:rPr>
                <w:rFonts w:hint="eastAsia"/>
                <w:lang w:eastAsia="zh-CN"/>
              </w:rPr>
              <w:lastRenderedPageBreak/>
              <w:t>1</w:t>
            </w:r>
          </w:p>
        </w:tc>
        <w:tc>
          <w:tcPr>
            <w:tcW w:w="572" w:type="dxa"/>
            <w:vAlign w:val="center"/>
          </w:tcPr>
          <w:p w14:paraId="7FCE73AC" w14:textId="1DEBA19B" w:rsidR="00752FF3" w:rsidRDefault="00752FF3" w:rsidP="00752FF3">
            <w:pPr>
              <w:jc w:val="center"/>
              <w:rPr>
                <w:lang w:eastAsia="zh-CN"/>
              </w:rPr>
            </w:pPr>
            <w:r>
              <w:rPr>
                <w:rFonts w:hint="eastAsia"/>
                <w:lang w:eastAsia="zh-CN"/>
              </w:rPr>
              <w:t>1</w:t>
            </w:r>
            <w:r>
              <w:rPr>
                <w:lang w:eastAsia="zh-CN"/>
              </w:rPr>
              <w:t>20</w:t>
            </w:r>
          </w:p>
        </w:tc>
        <w:tc>
          <w:tcPr>
            <w:tcW w:w="672" w:type="dxa"/>
            <w:vAlign w:val="center"/>
          </w:tcPr>
          <w:p w14:paraId="2E38922F" w14:textId="73A3665C" w:rsidR="00752FF3" w:rsidRDefault="00752FF3" w:rsidP="00752FF3">
            <w:pPr>
              <w:jc w:val="center"/>
              <w:rPr>
                <w:lang w:eastAsia="zh-CN"/>
              </w:rPr>
            </w:pPr>
            <w:r>
              <w:rPr>
                <w:rFonts w:hint="eastAsia"/>
                <w:lang w:eastAsia="zh-CN"/>
              </w:rPr>
              <w:t>1</w:t>
            </w:r>
            <w:r>
              <w:rPr>
                <w:lang w:eastAsia="zh-CN"/>
              </w:rPr>
              <w:t>00</w:t>
            </w:r>
          </w:p>
        </w:tc>
        <w:tc>
          <w:tcPr>
            <w:tcW w:w="639" w:type="dxa"/>
            <w:vAlign w:val="center"/>
          </w:tcPr>
          <w:p w14:paraId="4B4CE2ED" w14:textId="0BDF4D46" w:rsidR="00752FF3" w:rsidRDefault="00752FF3" w:rsidP="00752FF3">
            <w:pPr>
              <w:jc w:val="center"/>
              <w:rPr>
                <w:lang w:eastAsia="zh-CN"/>
              </w:rPr>
            </w:pPr>
            <w:r>
              <w:rPr>
                <w:lang w:eastAsia="zh-CN"/>
              </w:rPr>
              <w:t>4</w:t>
            </w:r>
          </w:p>
        </w:tc>
        <w:tc>
          <w:tcPr>
            <w:tcW w:w="1016" w:type="dxa"/>
            <w:vAlign w:val="center"/>
          </w:tcPr>
          <w:p w14:paraId="5FAA6D5F" w14:textId="75B66237"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2832B619" w14:textId="70E2BD6E"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3C8095BA" w14:textId="458A2311"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2BFCE6B3" w14:textId="5F7011A0"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202B2A9C" w14:textId="2E337C11" w:rsidR="00752FF3" w:rsidRDefault="000403E0" w:rsidP="00752FF3">
            <w:pPr>
              <w:jc w:val="center"/>
              <w:rPr>
                <w:lang w:eastAsia="zh-CN"/>
              </w:rPr>
            </w:pPr>
            <w:r>
              <w:rPr>
                <w:rFonts w:hint="eastAsia"/>
                <w:lang w:eastAsia="zh-CN"/>
              </w:rPr>
              <w:t>D</w:t>
            </w:r>
            <w:r>
              <w:rPr>
                <w:lang w:eastAsia="zh-CN"/>
              </w:rPr>
              <w:t>isabled</w:t>
            </w:r>
          </w:p>
        </w:tc>
        <w:tc>
          <w:tcPr>
            <w:tcW w:w="1294" w:type="dxa"/>
            <w:vAlign w:val="center"/>
          </w:tcPr>
          <w:p w14:paraId="330E6463" w14:textId="46254D06" w:rsidR="00752FF3" w:rsidRDefault="00752FF3" w:rsidP="00752FF3">
            <w:pPr>
              <w:jc w:val="center"/>
              <w:rPr>
                <w:lang w:eastAsia="zh-CN"/>
              </w:rPr>
            </w:pPr>
            <w:r>
              <w:rPr>
                <w:lang w:eastAsia="zh-CN"/>
              </w:rPr>
              <w:t>2x2</w:t>
            </w:r>
          </w:p>
        </w:tc>
        <w:tc>
          <w:tcPr>
            <w:tcW w:w="738" w:type="dxa"/>
            <w:vAlign w:val="center"/>
          </w:tcPr>
          <w:p w14:paraId="4A2DE8E8" w14:textId="652F1B04" w:rsidR="00752FF3" w:rsidRDefault="00752FF3" w:rsidP="00752FF3">
            <w:pPr>
              <w:jc w:val="center"/>
              <w:rPr>
                <w:lang w:eastAsia="zh-CN"/>
              </w:rPr>
            </w:pPr>
            <w:r>
              <w:rPr>
                <w:rFonts w:hint="eastAsia"/>
                <w:lang w:eastAsia="zh-CN"/>
              </w:rPr>
              <w:t>1</w:t>
            </w:r>
            <w:r>
              <w:rPr>
                <w:lang w:eastAsia="zh-CN"/>
              </w:rPr>
              <w:t>.8</w:t>
            </w:r>
          </w:p>
        </w:tc>
        <w:tc>
          <w:tcPr>
            <w:tcW w:w="872" w:type="dxa"/>
            <w:vAlign w:val="center"/>
          </w:tcPr>
          <w:p w14:paraId="5E4CD5EF" w14:textId="6D45419C" w:rsidR="00752FF3" w:rsidRDefault="00752FF3" w:rsidP="00752FF3">
            <w:pPr>
              <w:jc w:val="center"/>
              <w:rPr>
                <w:lang w:eastAsia="zh-CN"/>
              </w:rPr>
            </w:pPr>
            <w:r>
              <w:rPr>
                <w:rFonts w:hint="eastAsia"/>
                <w:lang w:eastAsia="zh-CN"/>
              </w:rPr>
              <w:t>3</w:t>
            </w:r>
            <w:r>
              <w:rPr>
                <w:lang w:eastAsia="zh-CN"/>
              </w:rPr>
              <w:t>.8</w:t>
            </w:r>
          </w:p>
        </w:tc>
      </w:tr>
      <w:tr w:rsidR="00752FF3" w14:paraId="71A79A17" w14:textId="77777777" w:rsidTr="00752FF3">
        <w:trPr>
          <w:trHeight w:val="228"/>
          <w:jc w:val="center"/>
        </w:trPr>
        <w:tc>
          <w:tcPr>
            <w:tcW w:w="605" w:type="dxa"/>
            <w:vAlign w:val="center"/>
          </w:tcPr>
          <w:p w14:paraId="56296E37" w14:textId="73B0E9F4" w:rsidR="00752FF3" w:rsidRDefault="00752FF3" w:rsidP="00752FF3">
            <w:pPr>
              <w:jc w:val="center"/>
              <w:rPr>
                <w:lang w:eastAsia="zh-CN"/>
              </w:rPr>
            </w:pPr>
            <w:r>
              <w:rPr>
                <w:rFonts w:hint="eastAsia"/>
                <w:lang w:eastAsia="zh-CN"/>
              </w:rPr>
              <w:t>2</w:t>
            </w:r>
          </w:p>
        </w:tc>
        <w:tc>
          <w:tcPr>
            <w:tcW w:w="572" w:type="dxa"/>
            <w:vAlign w:val="center"/>
          </w:tcPr>
          <w:p w14:paraId="0E7619BD" w14:textId="6B9EB137" w:rsidR="00752FF3" w:rsidRDefault="00752FF3" w:rsidP="00752FF3">
            <w:pPr>
              <w:jc w:val="center"/>
              <w:rPr>
                <w:lang w:eastAsia="zh-CN"/>
              </w:rPr>
            </w:pPr>
            <w:r>
              <w:rPr>
                <w:rFonts w:hint="eastAsia"/>
                <w:lang w:eastAsia="zh-CN"/>
              </w:rPr>
              <w:t>1</w:t>
            </w:r>
            <w:r>
              <w:rPr>
                <w:lang w:eastAsia="zh-CN"/>
              </w:rPr>
              <w:t>20</w:t>
            </w:r>
          </w:p>
        </w:tc>
        <w:tc>
          <w:tcPr>
            <w:tcW w:w="672" w:type="dxa"/>
            <w:vAlign w:val="center"/>
          </w:tcPr>
          <w:p w14:paraId="63C60E65" w14:textId="420185F0" w:rsidR="00752FF3" w:rsidRDefault="00752FF3" w:rsidP="00752FF3">
            <w:pPr>
              <w:jc w:val="center"/>
              <w:rPr>
                <w:lang w:eastAsia="zh-CN"/>
              </w:rPr>
            </w:pPr>
            <w:r>
              <w:rPr>
                <w:rFonts w:hint="eastAsia"/>
                <w:lang w:eastAsia="zh-CN"/>
              </w:rPr>
              <w:t>1</w:t>
            </w:r>
            <w:r>
              <w:rPr>
                <w:lang w:eastAsia="zh-CN"/>
              </w:rPr>
              <w:t>00</w:t>
            </w:r>
          </w:p>
        </w:tc>
        <w:tc>
          <w:tcPr>
            <w:tcW w:w="639" w:type="dxa"/>
            <w:vAlign w:val="center"/>
          </w:tcPr>
          <w:p w14:paraId="4023355F" w14:textId="717F4EA2" w:rsidR="00752FF3" w:rsidRDefault="00752FF3" w:rsidP="00752FF3">
            <w:pPr>
              <w:jc w:val="center"/>
              <w:rPr>
                <w:lang w:eastAsia="zh-CN"/>
              </w:rPr>
            </w:pPr>
            <w:r>
              <w:rPr>
                <w:rFonts w:hint="eastAsia"/>
                <w:lang w:eastAsia="zh-CN"/>
              </w:rPr>
              <w:t>1</w:t>
            </w:r>
            <w:r>
              <w:rPr>
                <w:lang w:eastAsia="zh-CN"/>
              </w:rPr>
              <w:t>6</w:t>
            </w:r>
          </w:p>
        </w:tc>
        <w:tc>
          <w:tcPr>
            <w:tcW w:w="1016" w:type="dxa"/>
            <w:vAlign w:val="center"/>
          </w:tcPr>
          <w:p w14:paraId="21C360F2" w14:textId="689F734C"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5F6AD8D0" w14:textId="48172737"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210C868C" w14:textId="3B484571"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78925A4F" w14:textId="5E9CDF6F"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433487EE" w14:textId="77777777" w:rsidR="00752FF3" w:rsidRDefault="00752FF3" w:rsidP="00752FF3">
            <w:pPr>
              <w:jc w:val="center"/>
              <w:rPr>
                <w:lang w:eastAsia="zh-CN"/>
              </w:rPr>
            </w:pPr>
            <w:r>
              <w:rPr>
                <w:rFonts w:hint="eastAsia"/>
                <w:lang w:eastAsia="zh-CN"/>
              </w:rPr>
              <w:t>K</w:t>
            </w:r>
            <w:r>
              <w:rPr>
                <w:lang w:eastAsia="zh-CN"/>
              </w:rPr>
              <w:t>_PTRS=2</w:t>
            </w:r>
          </w:p>
          <w:p w14:paraId="219F8468" w14:textId="514F90CC"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7FA75F6C" w14:textId="7472CC0E" w:rsidR="00752FF3" w:rsidRDefault="00752FF3" w:rsidP="00752FF3">
            <w:pPr>
              <w:jc w:val="center"/>
              <w:rPr>
                <w:lang w:eastAsia="zh-CN"/>
              </w:rPr>
            </w:pPr>
            <w:r>
              <w:rPr>
                <w:rFonts w:hint="eastAsia"/>
                <w:lang w:eastAsia="zh-CN"/>
              </w:rPr>
              <w:t>1</w:t>
            </w:r>
            <w:r>
              <w:rPr>
                <w:lang w:eastAsia="zh-CN"/>
              </w:rPr>
              <w:t>x2</w:t>
            </w:r>
          </w:p>
        </w:tc>
        <w:tc>
          <w:tcPr>
            <w:tcW w:w="738" w:type="dxa"/>
            <w:vAlign w:val="center"/>
          </w:tcPr>
          <w:p w14:paraId="5304A3AD" w14:textId="08EA2059" w:rsidR="00752FF3" w:rsidRDefault="00752FF3" w:rsidP="00752FF3">
            <w:pPr>
              <w:jc w:val="center"/>
              <w:rPr>
                <w:lang w:eastAsia="zh-CN"/>
              </w:rPr>
            </w:pPr>
            <w:r>
              <w:rPr>
                <w:rFonts w:hint="eastAsia"/>
                <w:lang w:eastAsia="zh-CN"/>
              </w:rPr>
              <w:t>8</w:t>
            </w:r>
            <w:r>
              <w:rPr>
                <w:lang w:eastAsia="zh-CN"/>
              </w:rPr>
              <w:t>.7</w:t>
            </w:r>
          </w:p>
        </w:tc>
        <w:tc>
          <w:tcPr>
            <w:tcW w:w="872" w:type="dxa"/>
            <w:vAlign w:val="center"/>
          </w:tcPr>
          <w:p w14:paraId="7407FDFC" w14:textId="554AF135" w:rsidR="00752FF3" w:rsidRDefault="00752FF3" w:rsidP="00752FF3">
            <w:pPr>
              <w:jc w:val="center"/>
              <w:rPr>
                <w:lang w:eastAsia="zh-CN"/>
              </w:rPr>
            </w:pPr>
            <w:r>
              <w:rPr>
                <w:rFonts w:hint="eastAsia"/>
                <w:lang w:eastAsia="zh-CN"/>
              </w:rPr>
              <w:t>1</w:t>
            </w:r>
            <w:r>
              <w:rPr>
                <w:lang w:eastAsia="zh-CN"/>
              </w:rPr>
              <w:t>0.7</w:t>
            </w:r>
          </w:p>
        </w:tc>
      </w:tr>
      <w:tr w:rsidR="00752FF3" w14:paraId="53369F52" w14:textId="77777777" w:rsidTr="00752FF3">
        <w:trPr>
          <w:trHeight w:val="228"/>
          <w:jc w:val="center"/>
        </w:trPr>
        <w:tc>
          <w:tcPr>
            <w:tcW w:w="605" w:type="dxa"/>
            <w:vAlign w:val="center"/>
          </w:tcPr>
          <w:p w14:paraId="45CF53C6" w14:textId="1DDF8F39" w:rsidR="00752FF3" w:rsidRDefault="00752FF3" w:rsidP="00752FF3">
            <w:pPr>
              <w:jc w:val="center"/>
              <w:rPr>
                <w:lang w:eastAsia="zh-CN"/>
              </w:rPr>
            </w:pPr>
            <w:r>
              <w:rPr>
                <w:rFonts w:hint="eastAsia"/>
                <w:lang w:eastAsia="zh-CN"/>
              </w:rPr>
              <w:t>3</w:t>
            </w:r>
          </w:p>
        </w:tc>
        <w:tc>
          <w:tcPr>
            <w:tcW w:w="572" w:type="dxa"/>
            <w:vAlign w:val="center"/>
          </w:tcPr>
          <w:p w14:paraId="3DCDB0AA" w14:textId="1ADCAF2F" w:rsidR="00752FF3" w:rsidRDefault="00752FF3" w:rsidP="00752FF3">
            <w:pPr>
              <w:jc w:val="center"/>
              <w:rPr>
                <w:lang w:eastAsia="zh-CN"/>
              </w:rPr>
            </w:pPr>
            <w:r>
              <w:rPr>
                <w:rFonts w:hint="eastAsia"/>
                <w:lang w:eastAsia="zh-CN"/>
              </w:rPr>
              <w:t>1</w:t>
            </w:r>
            <w:r>
              <w:rPr>
                <w:lang w:eastAsia="zh-CN"/>
              </w:rPr>
              <w:t>20</w:t>
            </w:r>
          </w:p>
        </w:tc>
        <w:tc>
          <w:tcPr>
            <w:tcW w:w="672" w:type="dxa"/>
            <w:vAlign w:val="center"/>
          </w:tcPr>
          <w:p w14:paraId="16FF4C84" w14:textId="1F3953F3" w:rsidR="00752FF3" w:rsidRDefault="00752FF3" w:rsidP="00752FF3">
            <w:pPr>
              <w:jc w:val="center"/>
              <w:rPr>
                <w:lang w:eastAsia="zh-CN"/>
              </w:rPr>
            </w:pPr>
            <w:r>
              <w:rPr>
                <w:rFonts w:hint="eastAsia"/>
                <w:lang w:eastAsia="zh-CN"/>
              </w:rPr>
              <w:t>1</w:t>
            </w:r>
            <w:r>
              <w:rPr>
                <w:lang w:eastAsia="zh-CN"/>
              </w:rPr>
              <w:t>00</w:t>
            </w:r>
          </w:p>
        </w:tc>
        <w:tc>
          <w:tcPr>
            <w:tcW w:w="639" w:type="dxa"/>
            <w:vAlign w:val="center"/>
          </w:tcPr>
          <w:p w14:paraId="5B2726DD" w14:textId="617129FD" w:rsidR="00752FF3" w:rsidRDefault="00752FF3" w:rsidP="00752FF3">
            <w:pPr>
              <w:jc w:val="center"/>
              <w:rPr>
                <w:lang w:eastAsia="zh-CN"/>
              </w:rPr>
            </w:pPr>
            <w:r>
              <w:rPr>
                <w:rFonts w:hint="eastAsia"/>
                <w:lang w:eastAsia="zh-CN"/>
              </w:rPr>
              <w:t>1</w:t>
            </w:r>
            <w:r>
              <w:rPr>
                <w:lang w:eastAsia="zh-CN"/>
              </w:rPr>
              <w:t>6</w:t>
            </w:r>
          </w:p>
        </w:tc>
        <w:tc>
          <w:tcPr>
            <w:tcW w:w="1016" w:type="dxa"/>
            <w:vAlign w:val="center"/>
          </w:tcPr>
          <w:p w14:paraId="080ACDFF" w14:textId="0D0AEA16"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218D5DB8" w14:textId="76C301EA"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47512A85" w14:textId="322D697E"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0FD8FF85" w14:textId="1334C771"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6AD3E428" w14:textId="77777777" w:rsidR="00752FF3" w:rsidRDefault="00752FF3" w:rsidP="00752FF3">
            <w:pPr>
              <w:jc w:val="center"/>
              <w:rPr>
                <w:lang w:eastAsia="zh-CN"/>
              </w:rPr>
            </w:pPr>
            <w:r>
              <w:rPr>
                <w:rFonts w:hint="eastAsia"/>
                <w:lang w:eastAsia="zh-CN"/>
              </w:rPr>
              <w:t>K</w:t>
            </w:r>
            <w:r>
              <w:rPr>
                <w:lang w:eastAsia="zh-CN"/>
              </w:rPr>
              <w:t>_PTRS=2</w:t>
            </w:r>
          </w:p>
          <w:p w14:paraId="12CF4492" w14:textId="5DE4D5E1"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348651CF" w14:textId="2EEE029D" w:rsidR="00752FF3" w:rsidRDefault="00752FF3" w:rsidP="00752FF3">
            <w:pPr>
              <w:jc w:val="center"/>
              <w:rPr>
                <w:lang w:eastAsia="zh-CN"/>
              </w:rPr>
            </w:pPr>
            <w:r>
              <w:rPr>
                <w:lang w:eastAsia="zh-CN"/>
              </w:rPr>
              <w:t>2x2</w:t>
            </w:r>
          </w:p>
        </w:tc>
        <w:tc>
          <w:tcPr>
            <w:tcW w:w="738" w:type="dxa"/>
            <w:vAlign w:val="center"/>
          </w:tcPr>
          <w:p w14:paraId="1FFD3197" w14:textId="1EF35162" w:rsidR="00752FF3" w:rsidRDefault="00752FF3" w:rsidP="00752FF3">
            <w:pPr>
              <w:jc w:val="center"/>
              <w:rPr>
                <w:lang w:eastAsia="zh-CN"/>
              </w:rPr>
            </w:pPr>
            <w:r>
              <w:rPr>
                <w:rFonts w:hint="eastAsia"/>
                <w:lang w:eastAsia="zh-CN"/>
              </w:rPr>
              <w:t>1</w:t>
            </w:r>
            <w:r>
              <w:rPr>
                <w:lang w:eastAsia="zh-CN"/>
              </w:rPr>
              <w:t>6.5</w:t>
            </w:r>
          </w:p>
        </w:tc>
        <w:tc>
          <w:tcPr>
            <w:tcW w:w="872" w:type="dxa"/>
            <w:vAlign w:val="center"/>
          </w:tcPr>
          <w:p w14:paraId="4F643AF5" w14:textId="022EA50C" w:rsidR="00752FF3" w:rsidRDefault="00752FF3" w:rsidP="00752FF3">
            <w:pPr>
              <w:jc w:val="center"/>
              <w:rPr>
                <w:lang w:eastAsia="zh-CN"/>
              </w:rPr>
            </w:pPr>
            <w:r>
              <w:rPr>
                <w:rFonts w:hint="eastAsia"/>
                <w:lang w:eastAsia="zh-CN"/>
              </w:rPr>
              <w:t>1</w:t>
            </w:r>
            <w:r>
              <w:rPr>
                <w:lang w:eastAsia="zh-CN"/>
              </w:rPr>
              <w:t>8.5</w:t>
            </w:r>
          </w:p>
        </w:tc>
      </w:tr>
      <w:tr w:rsidR="00752FF3" w14:paraId="425A0933" w14:textId="77777777" w:rsidTr="00752FF3">
        <w:trPr>
          <w:trHeight w:val="228"/>
          <w:jc w:val="center"/>
        </w:trPr>
        <w:tc>
          <w:tcPr>
            <w:tcW w:w="605" w:type="dxa"/>
            <w:vAlign w:val="center"/>
          </w:tcPr>
          <w:p w14:paraId="60DD94A8" w14:textId="121BD404" w:rsidR="00752FF3" w:rsidRDefault="00752FF3" w:rsidP="00752FF3">
            <w:pPr>
              <w:jc w:val="center"/>
              <w:rPr>
                <w:lang w:eastAsia="zh-CN"/>
              </w:rPr>
            </w:pPr>
            <w:r>
              <w:rPr>
                <w:rFonts w:hint="eastAsia"/>
                <w:lang w:eastAsia="zh-CN"/>
              </w:rPr>
              <w:t>4</w:t>
            </w:r>
          </w:p>
        </w:tc>
        <w:tc>
          <w:tcPr>
            <w:tcW w:w="572" w:type="dxa"/>
            <w:vAlign w:val="center"/>
          </w:tcPr>
          <w:p w14:paraId="2F9CEA31" w14:textId="12D160DA" w:rsidR="00752FF3" w:rsidRDefault="00752FF3" w:rsidP="00752FF3">
            <w:pPr>
              <w:jc w:val="center"/>
              <w:rPr>
                <w:lang w:eastAsia="zh-CN"/>
              </w:rPr>
            </w:pPr>
            <w:r>
              <w:rPr>
                <w:rFonts w:hint="eastAsia"/>
                <w:lang w:eastAsia="zh-CN"/>
              </w:rPr>
              <w:t>1</w:t>
            </w:r>
            <w:r>
              <w:rPr>
                <w:lang w:eastAsia="zh-CN"/>
              </w:rPr>
              <w:t>20</w:t>
            </w:r>
          </w:p>
        </w:tc>
        <w:tc>
          <w:tcPr>
            <w:tcW w:w="672" w:type="dxa"/>
            <w:vAlign w:val="center"/>
          </w:tcPr>
          <w:p w14:paraId="31D128A0" w14:textId="057D5681" w:rsidR="00752FF3" w:rsidRDefault="00752FF3" w:rsidP="00752FF3">
            <w:pPr>
              <w:jc w:val="center"/>
              <w:rPr>
                <w:lang w:eastAsia="zh-CN"/>
              </w:rPr>
            </w:pPr>
            <w:r>
              <w:rPr>
                <w:rFonts w:hint="eastAsia"/>
                <w:lang w:eastAsia="zh-CN"/>
              </w:rPr>
              <w:t>1</w:t>
            </w:r>
            <w:r>
              <w:rPr>
                <w:lang w:eastAsia="zh-CN"/>
              </w:rPr>
              <w:t>00</w:t>
            </w:r>
          </w:p>
        </w:tc>
        <w:tc>
          <w:tcPr>
            <w:tcW w:w="639" w:type="dxa"/>
            <w:vAlign w:val="center"/>
          </w:tcPr>
          <w:p w14:paraId="40105F43" w14:textId="20F61BC4" w:rsidR="00752FF3" w:rsidRDefault="00752FF3" w:rsidP="00752FF3">
            <w:pPr>
              <w:jc w:val="center"/>
              <w:rPr>
                <w:lang w:eastAsia="zh-CN"/>
              </w:rPr>
            </w:pPr>
            <w:r>
              <w:rPr>
                <w:rFonts w:hint="eastAsia"/>
                <w:lang w:eastAsia="zh-CN"/>
              </w:rPr>
              <w:t>1</w:t>
            </w:r>
            <w:r>
              <w:rPr>
                <w:lang w:eastAsia="zh-CN"/>
              </w:rPr>
              <w:t>8</w:t>
            </w:r>
          </w:p>
        </w:tc>
        <w:tc>
          <w:tcPr>
            <w:tcW w:w="1016" w:type="dxa"/>
            <w:vAlign w:val="center"/>
          </w:tcPr>
          <w:p w14:paraId="4F235EB6" w14:textId="363B4727"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1AF55000" w14:textId="1B257571"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500AC858" w14:textId="07173477"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48B4C896" w14:textId="2044667D"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7B1C9828" w14:textId="77777777" w:rsidR="00752FF3" w:rsidRDefault="00752FF3" w:rsidP="00752FF3">
            <w:pPr>
              <w:jc w:val="center"/>
              <w:rPr>
                <w:lang w:eastAsia="zh-CN"/>
              </w:rPr>
            </w:pPr>
            <w:r>
              <w:rPr>
                <w:rFonts w:hint="eastAsia"/>
                <w:lang w:eastAsia="zh-CN"/>
              </w:rPr>
              <w:t>K</w:t>
            </w:r>
            <w:r>
              <w:rPr>
                <w:lang w:eastAsia="zh-CN"/>
              </w:rPr>
              <w:t>_PTRS=2</w:t>
            </w:r>
          </w:p>
          <w:p w14:paraId="5A7FFC8E" w14:textId="13063311"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7B08BA29" w14:textId="6FE1C274" w:rsidR="00752FF3" w:rsidRDefault="00752FF3" w:rsidP="00752FF3">
            <w:pPr>
              <w:jc w:val="center"/>
              <w:rPr>
                <w:lang w:eastAsia="zh-CN"/>
              </w:rPr>
            </w:pPr>
            <w:r>
              <w:rPr>
                <w:rFonts w:hint="eastAsia"/>
                <w:lang w:eastAsia="zh-CN"/>
              </w:rPr>
              <w:t>1</w:t>
            </w:r>
            <w:r>
              <w:rPr>
                <w:lang w:eastAsia="zh-CN"/>
              </w:rPr>
              <w:t>x2</w:t>
            </w:r>
          </w:p>
        </w:tc>
        <w:tc>
          <w:tcPr>
            <w:tcW w:w="738" w:type="dxa"/>
            <w:vAlign w:val="center"/>
          </w:tcPr>
          <w:p w14:paraId="18DAAA49" w14:textId="0148210C" w:rsidR="00752FF3" w:rsidRDefault="00DC0198" w:rsidP="00752FF3">
            <w:pPr>
              <w:jc w:val="center"/>
              <w:rPr>
                <w:lang w:eastAsia="zh-CN"/>
              </w:rPr>
            </w:pPr>
            <w:r>
              <w:rPr>
                <w:rFonts w:hint="eastAsia"/>
                <w:lang w:eastAsia="zh-CN"/>
              </w:rPr>
              <w:t>8</w:t>
            </w:r>
            <w:r>
              <w:rPr>
                <w:lang w:eastAsia="zh-CN"/>
              </w:rPr>
              <w:t>.6</w:t>
            </w:r>
          </w:p>
        </w:tc>
        <w:tc>
          <w:tcPr>
            <w:tcW w:w="872" w:type="dxa"/>
            <w:vAlign w:val="center"/>
          </w:tcPr>
          <w:p w14:paraId="17C381DF" w14:textId="35BFFECB" w:rsidR="00752FF3" w:rsidRDefault="00DC0198" w:rsidP="00752FF3">
            <w:pPr>
              <w:jc w:val="center"/>
              <w:rPr>
                <w:lang w:eastAsia="zh-CN"/>
              </w:rPr>
            </w:pPr>
            <w:r>
              <w:rPr>
                <w:rFonts w:hint="eastAsia"/>
                <w:lang w:eastAsia="zh-CN"/>
              </w:rPr>
              <w:t>1</w:t>
            </w:r>
            <w:r>
              <w:rPr>
                <w:lang w:eastAsia="zh-CN"/>
              </w:rPr>
              <w:t>0.6</w:t>
            </w:r>
          </w:p>
        </w:tc>
      </w:tr>
      <w:tr w:rsidR="00752FF3" w14:paraId="1FEE059A" w14:textId="77777777" w:rsidTr="00752FF3">
        <w:trPr>
          <w:trHeight w:val="228"/>
          <w:jc w:val="center"/>
        </w:trPr>
        <w:tc>
          <w:tcPr>
            <w:tcW w:w="605" w:type="dxa"/>
            <w:vAlign w:val="center"/>
          </w:tcPr>
          <w:p w14:paraId="131FC46B" w14:textId="5A370EC6" w:rsidR="00752FF3" w:rsidRDefault="00752FF3" w:rsidP="00752FF3">
            <w:pPr>
              <w:jc w:val="center"/>
              <w:rPr>
                <w:lang w:eastAsia="zh-CN"/>
              </w:rPr>
            </w:pPr>
            <w:r>
              <w:rPr>
                <w:rFonts w:hint="eastAsia"/>
                <w:lang w:eastAsia="zh-CN"/>
              </w:rPr>
              <w:t>5</w:t>
            </w:r>
          </w:p>
        </w:tc>
        <w:tc>
          <w:tcPr>
            <w:tcW w:w="572" w:type="dxa"/>
            <w:vAlign w:val="center"/>
          </w:tcPr>
          <w:p w14:paraId="44BEFD02" w14:textId="08526529" w:rsidR="00752FF3" w:rsidRDefault="00752FF3" w:rsidP="00752FF3">
            <w:pPr>
              <w:jc w:val="center"/>
              <w:rPr>
                <w:lang w:eastAsia="zh-CN"/>
              </w:rPr>
            </w:pPr>
            <w:r>
              <w:rPr>
                <w:rFonts w:hint="eastAsia"/>
                <w:lang w:eastAsia="zh-CN"/>
              </w:rPr>
              <w:t>1</w:t>
            </w:r>
            <w:r>
              <w:rPr>
                <w:lang w:eastAsia="zh-CN"/>
              </w:rPr>
              <w:t>20</w:t>
            </w:r>
          </w:p>
        </w:tc>
        <w:tc>
          <w:tcPr>
            <w:tcW w:w="672" w:type="dxa"/>
            <w:vAlign w:val="center"/>
          </w:tcPr>
          <w:p w14:paraId="6DFD2225" w14:textId="5BFF7F41" w:rsidR="00752FF3" w:rsidRDefault="00752FF3" w:rsidP="00752FF3">
            <w:pPr>
              <w:jc w:val="center"/>
              <w:rPr>
                <w:lang w:eastAsia="zh-CN"/>
              </w:rPr>
            </w:pPr>
            <w:r>
              <w:rPr>
                <w:rFonts w:hint="eastAsia"/>
                <w:lang w:eastAsia="zh-CN"/>
              </w:rPr>
              <w:t>1</w:t>
            </w:r>
            <w:r>
              <w:rPr>
                <w:lang w:eastAsia="zh-CN"/>
              </w:rPr>
              <w:t>00</w:t>
            </w:r>
          </w:p>
        </w:tc>
        <w:tc>
          <w:tcPr>
            <w:tcW w:w="639" w:type="dxa"/>
            <w:vAlign w:val="center"/>
          </w:tcPr>
          <w:p w14:paraId="2313DF47" w14:textId="630B9879" w:rsidR="00752FF3" w:rsidRDefault="00752FF3" w:rsidP="00752FF3">
            <w:pPr>
              <w:jc w:val="center"/>
              <w:rPr>
                <w:lang w:eastAsia="zh-CN"/>
              </w:rPr>
            </w:pPr>
            <w:r>
              <w:rPr>
                <w:rFonts w:hint="eastAsia"/>
                <w:lang w:eastAsia="zh-CN"/>
              </w:rPr>
              <w:t>1</w:t>
            </w:r>
            <w:r>
              <w:rPr>
                <w:lang w:eastAsia="zh-CN"/>
              </w:rPr>
              <w:t>8</w:t>
            </w:r>
          </w:p>
        </w:tc>
        <w:tc>
          <w:tcPr>
            <w:tcW w:w="1016" w:type="dxa"/>
            <w:vAlign w:val="center"/>
          </w:tcPr>
          <w:p w14:paraId="4C6967C1" w14:textId="6BA1B439"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02BE4377" w14:textId="358BD73C"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582ED25E" w14:textId="50CCDB42"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17494B73" w14:textId="5E04513C"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66AD57F7" w14:textId="77777777" w:rsidR="00752FF3" w:rsidRDefault="00752FF3" w:rsidP="00752FF3">
            <w:pPr>
              <w:jc w:val="center"/>
              <w:rPr>
                <w:lang w:eastAsia="zh-CN"/>
              </w:rPr>
            </w:pPr>
            <w:r>
              <w:rPr>
                <w:rFonts w:hint="eastAsia"/>
                <w:lang w:eastAsia="zh-CN"/>
              </w:rPr>
              <w:t>K</w:t>
            </w:r>
            <w:r>
              <w:rPr>
                <w:lang w:eastAsia="zh-CN"/>
              </w:rPr>
              <w:t>_PTRS=2</w:t>
            </w:r>
          </w:p>
          <w:p w14:paraId="71E04973" w14:textId="23149186"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446EB657" w14:textId="671F7FA5" w:rsidR="00752FF3" w:rsidRDefault="00752FF3" w:rsidP="00752FF3">
            <w:pPr>
              <w:jc w:val="center"/>
              <w:rPr>
                <w:lang w:eastAsia="zh-CN"/>
              </w:rPr>
            </w:pPr>
            <w:r>
              <w:rPr>
                <w:lang w:eastAsia="zh-CN"/>
              </w:rPr>
              <w:t>2x2</w:t>
            </w:r>
          </w:p>
        </w:tc>
        <w:tc>
          <w:tcPr>
            <w:tcW w:w="738" w:type="dxa"/>
            <w:vAlign w:val="center"/>
          </w:tcPr>
          <w:p w14:paraId="6656014B" w14:textId="42943343" w:rsidR="00752FF3" w:rsidRDefault="00DC0198" w:rsidP="00752FF3">
            <w:pPr>
              <w:jc w:val="center"/>
              <w:rPr>
                <w:lang w:eastAsia="zh-CN"/>
              </w:rPr>
            </w:pPr>
            <w:r>
              <w:rPr>
                <w:rFonts w:hint="eastAsia"/>
                <w:lang w:eastAsia="zh-CN"/>
              </w:rPr>
              <w:t>2</w:t>
            </w:r>
            <w:r>
              <w:rPr>
                <w:lang w:eastAsia="zh-CN"/>
              </w:rPr>
              <w:t>3.6</w:t>
            </w:r>
          </w:p>
        </w:tc>
        <w:tc>
          <w:tcPr>
            <w:tcW w:w="872" w:type="dxa"/>
            <w:vAlign w:val="center"/>
          </w:tcPr>
          <w:p w14:paraId="0C7C8459" w14:textId="4CABC2B5" w:rsidR="00752FF3" w:rsidRDefault="00DC0198" w:rsidP="00752FF3">
            <w:pPr>
              <w:jc w:val="center"/>
              <w:rPr>
                <w:lang w:eastAsia="zh-CN"/>
              </w:rPr>
            </w:pPr>
            <w:r>
              <w:rPr>
                <w:rFonts w:hint="eastAsia"/>
                <w:lang w:eastAsia="zh-CN"/>
              </w:rPr>
              <w:t>2</w:t>
            </w:r>
            <w:r>
              <w:rPr>
                <w:lang w:eastAsia="zh-CN"/>
              </w:rPr>
              <w:t>5.6</w:t>
            </w:r>
          </w:p>
        </w:tc>
      </w:tr>
      <w:tr w:rsidR="00752FF3" w14:paraId="740F1D4B" w14:textId="77777777" w:rsidTr="00752FF3">
        <w:trPr>
          <w:trHeight w:val="228"/>
          <w:jc w:val="center"/>
        </w:trPr>
        <w:tc>
          <w:tcPr>
            <w:tcW w:w="605" w:type="dxa"/>
            <w:vAlign w:val="center"/>
          </w:tcPr>
          <w:p w14:paraId="0959B26D" w14:textId="1412623D" w:rsidR="00752FF3" w:rsidRDefault="00752FF3" w:rsidP="00752FF3">
            <w:pPr>
              <w:jc w:val="center"/>
              <w:rPr>
                <w:lang w:eastAsia="zh-CN"/>
              </w:rPr>
            </w:pPr>
            <w:r>
              <w:rPr>
                <w:rFonts w:hint="eastAsia"/>
                <w:lang w:eastAsia="zh-CN"/>
              </w:rPr>
              <w:t>6</w:t>
            </w:r>
          </w:p>
        </w:tc>
        <w:tc>
          <w:tcPr>
            <w:tcW w:w="572" w:type="dxa"/>
            <w:vAlign w:val="center"/>
          </w:tcPr>
          <w:p w14:paraId="511EAC08" w14:textId="67A858DD" w:rsidR="00752FF3" w:rsidRDefault="00752FF3" w:rsidP="00752FF3">
            <w:pPr>
              <w:jc w:val="center"/>
              <w:rPr>
                <w:lang w:eastAsia="zh-CN"/>
              </w:rPr>
            </w:pPr>
            <w:r>
              <w:rPr>
                <w:rFonts w:hint="eastAsia"/>
                <w:lang w:eastAsia="zh-CN"/>
              </w:rPr>
              <w:t>1</w:t>
            </w:r>
            <w:r>
              <w:rPr>
                <w:lang w:eastAsia="zh-CN"/>
              </w:rPr>
              <w:t>20</w:t>
            </w:r>
          </w:p>
        </w:tc>
        <w:tc>
          <w:tcPr>
            <w:tcW w:w="672" w:type="dxa"/>
            <w:vAlign w:val="center"/>
          </w:tcPr>
          <w:p w14:paraId="20BA7DBC" w14:textId="40660375" w:rsidR="00752FF3" w:rsidRDefault="00752FF3" w:rsidP="00752FF3">
            <w:pPr>
              <w:jc w:val="center"/>
              <w:rPr>
                <w:lang w:eastAsia="zh-CN"/>
              </w:rPr>
            </w:pPr>
            <w:r>
              <w:rPr>
                <w:rFonts w:hint="eastAsia"/>
                <w:lang w:eastAsia="zh-CN"/>
              </w:rPr>
              <w:t>1</w:t>
            </w:r>
            <w:r>
              <w:rPr>
                <w:lang w:eastAsia="zh-CN"/>
              </w:rPr>
              <w:t>00</w:t>
            </w:r>
          </w:p>
        </w:tc>
        <w:tc>
          <w:tcPr>
            <w:tcW w:w="639" w:type="dxa"/>
            <w:vAlign w:val="center"/>
          </w:tcPr>
          <w:p w14:paraId="2D764C12" w14:textId="7266D33A" w:rsidR="00752FF3" w:rsidRDefault="00752FF3" w:rsidP="00752FF3">
            <w:pPr>
              <w:jc w:val="center"/>
              <w:rPr>
                <w:lang w:eastAsia="zh-CN"/>
              </w:rPr>
            </w:pPr>
            <w:r>
              <w:rPr>
                <w:rFonts w:hint="eastAsia"/>
                <w:lang w:eastAsia="zh-CN"/>
              </w:rPr>
              <w:t>2</w:t>
            </w:r>
            <w:r>
              <w:rPr>
                <w:lang w:eastAsia="zh-CN"/>
              </w:rPr>
              <w:t>0</w:t>
            </w:r>
          </w:p>
        </w:tc>
        <w:tc>
          <w:tcPr>
            <w:tcW w:w="1016" w:type="dxa"/>
            <w:vAlign w:val="center"/>
          </w:tcPr>
          <w:p w14:paraId="2E511FEA" w14:textId="12FC6DCB"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79421185" w14:textId="790CC089"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76A72063" w14:textId="79434605"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04926696" w14:textId="24E23091"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146E032B" w14:textId="77777777" w:rsidR="00752FF3" w:rsidRDefault="00752FF3" w:rsidP="00752FF3">
            <w:pPr>
              <w:jc w:val="center"/>
              <w:rPr>
                <w:lang w:eastAsia="zh-CN"/>
              </w:rPr>
            </w:pPr>
            <w:r>
              <w:rPr>
                <w:rFonts w:hint="eastAsia"/>
                <w:lang w:eastAsia="zh-CN"/>
              </w:rPr>
              <w:t>K</w:t>
            </w:r>
            <w:r>
              <w:rPr>
                <w:lang w:eastAsia="zh-CN"/>
              </w:rPr>
              <w:t>_PTRS=2</w:t>
            </w:r>
          </w:p>
          <w:p w14:paraId="7F763C44" w14:textId="5B7C4FF4"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75F2EA3F" w14:textId="515D02CC" w:rsidR="00752FF3" w:rsidRDefault="00752FF3" w:rsidP="00752FF3">
            <w:pPr>
              <w:jc w:val="center"/>
              <w:rPr>
                <w:lang w:eastAsia="zh-CN"/>
              </w:rPr>
            </w:pPr>
            <w:r>
              <w:rPr>
                <w:lang w:eastAsia="zh-CN"/>
              </w:rPr>
              <w:t>1x2</w:t>
            </w:r>
          </w:p>
        </w:tc>
        <w:tc>
          <w:tcPr>
            <w:tcW w:w="738" w:type="dxa"/>
            <w:vAlign w:val="center"/>
          </w:tcPr>
          <w:p w14:paraId="0311624F" w14:textId="768C3E86" w:rsidR="00752FF3" w:rsidRDefault="00752FF3" w:rsidP="00752FF3">
            <w:pPr>
              <w:jc w:val="center"/>
              <w:rPr>
                <w:lang w:eastAsia="zh-CN"/>
              </w:rPr>
            </w:pPr>
            <w:r>
              <w:rPr>
                <w:rFonts w:hint="eastAsia"/>
                <w:lang w:eastAsia="zh-CN"/>
              </w:rPr>
              <w:t>1</w:t>
            </w:r>
            <w:r>
              <w:rPr>
                <w:lang w:eastAsia="zh-CN"/>
              </w:rPr>
              <w:t>0.6</w:t>
            </w:r>
          </w:p>
        </w:tc>
        <w:tc>
          <w:tcPr>
            <w:tcW w:w="872" w:type="dxa"/>
            <w:vAlign w:val="center"/>
          </w:tcPr>
          <w:p w14:paraId="4CF52812" w14:textId="2EC23426" w:rsidR="00752FF3" w:rsidRDefault="00752FF3" w:rsidP="00752FF3">
            <w:pPr>
              <w:jc w:val="center"/>
              <w:rPr>
                <w:lang w:eastAsia="zh-CN"/>
              </w:rPr>
            </w:pPr>
            <w:r>
              <w:rPr>
                <w:rFonts w:hint="eastAsia"/>
                <w:lang w:eastAsia="zh-CN"/>
              </w:rPr>
              <w:t>1</w:t>
            </w:r>
            <w:r>
              <w:rPr>
                <w:lang w:eastAsia="zh-CN"/>
              </w:rPr>
              <w:t>2.6</w:t>
            </w:r>
          </w:p>
        </w:tc>
      </w:tr>
      <w:tr w:rsidR="00752FF3" w14:paraId="625F6EDD" w14:textId="77777777" w:rsidTr="00752FF3">
        <w:trPr>
          <w:trHeight w:val="228"/>
          <w:jc w:val="center"/>
        </w:trPr>
        <w:tc>
          <w:tcPr>
            <w:tcW w:w="605" w:type="dxa"/>
            <w:vAlign w:val="center"/>
          </w:tcPr>
          <w:p w14:paraId="5AF793FE" w14:textId="1C125369" w:rsidR="00752FF3" w:rsidRDefault="00752FF3" w:rsidP="00752FF3">
            <w:pPr>
              <w:jc w:val="center"/>
              <w:rPr>
                <w:lang w:eastAsia="zh-CN"/>
              </w:rPr>
            </w:pPr>
            <w:r>
              <w:rPr>
                <w:rFonts w:hint="eastAsia"/>
                <w:lang w:eastAsia="zh-CN"/>
              </w:rPr>
              <w:t>7</w:t>
            </w:r>
          </w:p>
        </w:tc>
        <w:tc>
          <w:tcPr>
            <w:tcW w:w="572" w:type="dxa"/>
            <w:vAlign w:val="center"/>
          </w:tcPr>
          <w:p w14:paraId="66F56916" w14:textId="6186614C" w:rsidR="00752FF3" w:rsidRDefault="00752FF3" w:rsidP="00752FF3">
            <w:pPr>
              <w:jc w:val="center"/>
              <w:rPr>
                <w:lang w:eastAsia="zh-CN"/>
              </w:rPr>
            </w:pPr>
            <w:r>
              <w:rPr>
                <w:lang w:eastAsia="zh-CN"/>
              </w:rPr>
              <w:t>480</w:t>
            </w:r>
          </w:p>
        </w:tc>
        <w:tc>
          <w:tcPr>
            <w:tcW w:w="672" w:type="dxa"/>
            <w:vAlign w:val="center"/>
          </w:tcPr>
          <w:p w14:paraId="6FCD6DD2" w14:textId="3352DCDD" w:rsidR="00752FF3" w:rsidRDefault="00752FF3" w:rsidP="00752FF3">
            <w:pPr>
              <w:jc w:val="center"/>
              <w:rPr>
                <w:lang w:eastAsia="zh-CN"/>
              </w:rPr>
            </w:pPr>
            <w:r>
              <w:rPr>
                <w:lang w:eastAsia="zh-CN"/>
              </w:rPr>
              <w:t>400</w:t>
            </w:r>
          </w:p>
        </w:tc>
        <w:tc>
          <w:tcPr>
            <w:tcW w:w="639" w:type="dxa"/>
            <w:vAlign w:val="center"/>
          </w:tcPr>
          <w:p w14:paraId="36FB02A8" w14:textId="0CFA086F" w:rsidR="00752FF3" w:rsidRDefault="00752FF3" w:rsidP="00752FF3">
            <w:pPr>
              <w:jc w:val="center"/>
              <w:rPr>
                <w:lang w:eastAsia="zh-CN"/>
              </w:rPr>
            </w:pPr>
            <w:r>
              <w:rPr>
                <w:rFonts w:hint="eastAsia"/>
                <w:lang w:eastAsia="zh-CN"/>
              </w:rPr>
              <w:t>4</w:t>
            </w:r>
          </w:p>
        </w:tc>
        <w:tc>
          <w:tcPr>
            <w:tcW w:w="1016" w:type="dxa"/>
            <w:vAlign w:val="center"/>
          </w:tcPr>
          <w:p w14:paraId="56A1BA20" w14:textId="6F22527A"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156E4853" w14:textId="12C30F74"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42D964CE" w14:textId="603495CD"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28FD05B5" w14:textId="5C63D04F"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7C3B43AF" w14:textId="77777777" w:rsidR="00752FF3" w:rsidRDefault="00752FF3" w:rsidP="00752FF3">
            <w:pPr>
              <w:jc w:val="center"/>
              <w:rPr>
                <w:lang w:eastAsia="zh-CN"/>
              </w:rPr>
            </w:pPr>
            <w:r>
              <w:rPr>
                <w:rFonts w:hint="eastAsia"/>
                <w:lang w:eastAsia="zh-CN"/>
              </w:rPr>
              <w:t>K</w:t>
            </w:r>
            <w:r>
              <w:rPr>
                <w:lang w:eastAsia="zh-CN"/>
              </w:rPr>
              <w:t>_PTRS=2</w:t>
            </w:r>
          </w:p>
          <w:p w14:paraId="0DD0C68D" w14:textId="08A07A60"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1D5DC1E0" w14:textId="0F837AA3" w:rsidR="00752FF3" w:rsidRDefault="00752FF3" w:rsidP="00752FF3">
            <w:pPr>
              <w:jc w:val="center"/>
              <w:rPr>
                <w:lang w:eastAsia="zh-CN"/>
              </w:rPr>
            </w:pPr>
            <w:r>
              <w:rPr>
                <w:rFonts w:hint="eastAsia"/>
                <w:lang w:eastAsia="zh-CN"/>
              </w:rPr>
              <w:t>1</w:t>
            </w:r>
            <w:r>
              <w:rPr>
                <w:lang w:eastAsia="zh-CN"/>
              </w:rPr>
              <w:t>x2</w:t>
            </w:r>
          </w:p>
        </w:tc>
        <w:tc>
          <w:tcPr>
            <w:tcW w:w="738" w:type="dxa"/>
            <w:vAlign w:val="center"/>
          </w:tcPr>
          <w:p w14:paraId="30E3801F" w14:textId="62FD99C8" w:rsidR="00752FF3" w:rsidRDefault="00752FF3" w:rsidP="00752FF3">
            <w:pPr>
              <w:jc w:val="center"/>
              <w:rPr>
                <w:lang w:eastAsia="zh-CN"/>
              </w:rPr>
            </w:pPr>
            <w:r>
              <w:rPr>
                <w:rFonts w:hint="eastAsia"/>
                <w:lang w:eastAsia="zh-CN"/>
              </w:rPr>
              <w:t>-</w:t>
            </w:r>
            <w:r>
              <w:rPr>
                <w:lang w:eastAsia="zh-CN"/>
              </w:rPr>
              <w:t>2.7</w:t>
            </w:r>
          </w:p>
        </w:tc>
        <w:tc>
          <w:tcPr>
            <w:tcW w:w="872" w:type="dxa"/>
            <w:vAlign w:val="center"/>
          </w:tcPr>
          <w:p w14:paraId="22B7059F" w14:textId="70B5503E" w:rsidR="00752FF3" w:rsidRDefault="00752FF3" w:rsidP="00752FF3">
            <w:pPr>
              <w:jc w:val="center"/>
              <w:rPr>
                <w:lang w:eastAsia="zh-CN"/>
              </w:rPr>
            </w:pPr>
            <w:r>
              <w:rPr>
                <w:rFonts w:hint="eastAsia"/>
                <w:lang w:eastAsia="zh-CN"/>
              </w:rPr>
              <w:t>-</w:t>
            </w:r>
            <w:r>
              <w:rPr>
                <w:lang w:eastAsia="zh-CN"/>
              </w:rPr>
              <w:t>0.7</w:t>
            </w:r>
          </w:p>
        </w:tc>
      </w:tr>
      <w:tr w:rsidR="00752FF3" w14:paraId="0AD3F189" w14:textId="77777777" w:rsidTr="00752FF3">
        <w:trPr>
          <w:trHeight w:val="228"/>
          <w:jc w:val="center"/>
        </w:trPr>
        <w:tc>
          <w:tcPr>
            <w:tcW w:w="605" w:type="dxa"/>
            <w:vAlign w:val="center"/>
          </w:tcPr>
          <w:p w14:paraId="022D06C8" w14:textId="2D82ED94" w:rsidR="00752FF3" w:rsidRDefault="00752FF3" w:rsidP="00752FF3">
            <w:pPr>
              <w:jc w:val="center"/>
              <w:rPr>
                <w:lang w:eastAsia="zh-CN"/>
              </w:rPr>
            </w:pPr>
            <w:r>
              <w:rPr>
                <w:rFonts w:hint="eastAsia"/>
                <w:lang w:eastAsia="zh-CN"/>
              </w:rPr>
              <w:t>8</w:t>
            </w:r>
          </w:p>
        </w:tc>
        <w:tc>
          <w:tcPr>
            <w:tcW w:w="572" w:type="dxa"/>
            <w:vAlign w:val="center"/>
          </w:tcPr>
          <w:p w14:paraId="1469C8C0" w14:textId="4604A9A3" w:rsidR="00752FF3" w:rsidRDefault="00752FF3" w:rsidP="00752FF3">
            <w:pPr>
              <w:jc w:val="center"/>
              <w:rPr>
                <w:lang w:eastAsia="zh-CN"/>
              </w:rPr>
            </w:pPr>
            <w:r>
              <w:rPr>
                <w:lang w:eastAsia="zh-CN"/>
              </w:rPr>
              <w:t>480</w:t>
            </w:r>
          </w:p>
        </w:tc>
        <w:tc>
          <w:tcPr>
            <w:tcW w:w="672" w:type="dxa"/>
            <w:vAlign w:val="center"/>
          </w:tcPr>
          <w:p w14:paraId="39473A08" w14:textId="01EA82C1" w:rsidR="00752FF3" w:rsidRDefault="00752FF3" w:rsidP="00752FF3">
            <w:pPr>
              <w:jc w:val="center"/>
              <w:rPr>
                <w:lang w:eastAsia="zh-CN"/>
              </w:rPr>
            </w:pPr>
            <w:r>
              <w:rPr>
                <w:lang w:eastAsia="zh-CN"/>
              </w:rPr>
              <w:t>400</w:t>
            </w:r>
          </w:p>
        </w:tc>
        <w:tc>
          <w:tcPr>
            <w:tcW w:w="639" w:type="dxa"/>
            <w:vAlign w:val="center"/>
          </w:tcPr>
          <w:p w14:paraId="7C8A0BEF" w14:textId="32FA7EB9" w:rsidR="00752FF3" w:rsidRDefault="00752FF3" w:rsidP="00752FF3">
            <w:pPr>
              <w:jc w:val="center"/>
              <w:rPr>
                <w:lang w:eastAsia="zh-CN"/>
              </w:rPr>
            </w:pPr>
            <w:r>
              <w:rPr>
                <w:lang w:eastAsia="zh-CN"/>
              </w:rPr>
              <w:t>4</w:t>
            </w:r>
          </w:p>
        </w:tc>
        <w:tc>
          <w:tcPr>
            <w:tcW w:w="1016" w:type="dxa"/>
            <w:vAlign w:val="center"/>
          </w:tcPr>
          <w:p w14:paraId="56F8D785" w14:textId="4EDC5407"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2370E15C" w14:textId="759072B2"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3C824A4F" w14:textId="418D14EB"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6D6981E7" w14:textId="5C6857C2"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29FB85E5" w14:textId="77777777" w:rsidR="00752FF3" w:rsidRDefault="00752FF3" w:rsidP="00752FF3">
            <w:pPr>
              <w:jc w:val="center"/>
              <w:rPr>
                <w:lang w:eastAsia="zh-CN"/>
              </w:rPr>
            </w:pPr>
            <w:r>
              <w:rPr>
                <w:rFonts w:hint="eastAsia"/>
                <w:lang w:eastAsia="zh-CN"/>
              </w:rPr>
              <w:t>K</w:t>
            </w:r>
            <w:r>
              <w:rPr>
                <w:lang w:eastAsia="zh-CN"/>
              </w:rPr>
              <w:t>_PTRS=2</w:t>
            </w:r>
          </w:p>
          <w:p w14:paraId="03A96685" w14:textId="314C628E"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14CEA980" w14:textId="5A6DBC8C" w:rsidR="00752FF3" w:rsidRDefault="00752FF3" w:rsidP="00752FF3">
            <w:pPr>
              <w:jc w:val="center"/>
              <w:rPr>
                <w:lang w:eastAsia="zh-CN"/>
              </w:rPr>
            </w:pPr>
            <w:r>
              <w:rPr>
                <w:lang w:eastAsia="zh-CN"/>
              </w:rPr>
              <w:t>2x2</w:t>
            </w:r>
          </w:p>
        </w:tc>
        <w:tc>
          <w:tcPr>
            <w:tcW w:w="738" w:type="dxa"/>
            <w:vAlign w:val="center"/>
          </w:tcPr>
          <w:p w14:paraId="57495B48" w14:textId="4B224952" w:rsidR="00752FF3" w:rsidRDefault="00752FF3" w:rsidP="00752FF3">
            <w:pPr>
              <w:jc w:val="center"/>
              <w:rPr>
                <w:lang w:eastAsia="zh-CN"/>
              </w:rPr>
            </w:pPr>
            <w:r>
              <w:rPr>
                <w:rFonts w:hint="eastAsia"/>
                <w:lang w:eastAsia="zh-CN"/>
              </w:rPr>
              <w:t>1</w:t>
            </w:r>
            <w:r>
              <w:rPr>
                <w:lang w:eastAsia="zh-CN"/>
              </w:rPr>
              <w:t>.7</w:t>
            </w:r>
          </w:p>
        </w:tc>
        <w:tc>
          <w:tcPr>
            <w:tcW w:w="872" w:type="dxa"/>
            <w:vAlign w:val="center"/>
          </w:tcPr>
          <w:p w14:paraId="343FB372" w14:textId="3DC2726D" w:rsidR="00752FF3" w:rsidRDefault="00752FF3" w:rsidP="00752FF3">
            <w:pPr>
              <w:jc w:val="center"/>
              <w:rPr>
                <w:lang w:eastAsia="zh-CN"/>
              </w:rPr>
            </w:pPr>
            <w:r>
              <w:rPr>
                <w:lang w:eastAsia="zh-CN"/>
              </w:rPr>
              <w:t>3.7</w:t>
            </w:r>
          </w:p>
        </w:tc>
      </w:tr>
      <w:tr w:rsidR="00752FF3" w14:paraId="424048AE" w14:textId="77777777" w:rsidTr="00752FF3">
        <w:trPr>
          <w:trHeight w:val="228"/>
          <w:jc w:val="center"/>
        </w:trPr>
        <w:tc>
          <w:tcPr>
            <w:tcW w:w="605" w:type="dxa"/>
            <w:vAlign w:val="center"/>
          </w:tcPr>
          <w:p w14:paraId="7FE5D56E" w14:textId="60B856F9" w:rsidR="00752FF3" w:rsidRDefault="00752FF3" w:rsidP="00752FF3">
            <w:pPr>
              <w:jc w:val="center"/>
              <w:rPr>
                <w:lang w:eastAsia="zh-CN"/>
              </w:rPr>
            </w:pPr>
            <w:r>
              <w:rPr>
                <w:rFonts w:hint="eastAsia"/>
                <w:lang w:eastAsia="zh-CN"/>
              </w:rPr>
              <w:t>9</w:t>
            </w:r>
          </w:p>
        </w:tc>
        <w:tc>
          <w:tcPr>
            <w:tcW w:w="572" w:type="dxa"/>
            <w:vAlign w:val="center"/>
          </w:tcPr>
          <w:p w14:paraId="2F39D3CC" w14:textId="1DDCBB7F" w:rsidR="00752FF3" w:rsidRDefault="00752FF3" w:rsidP="00752FF3">
            <w:pPr>
              <w:jc w:val="center"/>
              <w:rPr>
                <w:lang w:eastAsia="zh-CN"/>
              </w:rPr>
            </w:pPr>
            <w:r>
              <w:rPr>
                <w:lang w:eastAsia="zh-CN"/>
              </w:rPr>
              <w:t>480</w:t>
            </w:r>
          </w:p>
        </w:tc>
        <w:tc>
          <w:tcPr>
            <w:tcW w:w="672" w:type="dxa"/>
            <w:vAlign w:val="center"/>
          </w:tcPr>
          <w:p w14:paraId="587F163E" w14:textId="1C77276C" w:rsidR="00752FF3" w:rsidRDefault="00752FF3" w:rsidP="00752FF3">
            <w:pPr>
              <w:jc w:val="center"/>
              <w:rPr>
                <w:lang w:eastAsia="zh-CN"/>
              </w:rPr>
            </w:pPr>
            <w:r>
              <w:rPr>
                <w:lang w:eastAsia="zh-CN"/>
              </w:rPr>
              <w:t>400</w:t>
            </w:r>
          </w:p>
        </w:tc>
        <w:tc>
          <w:tcPr>
            <w:tcW w:w="639" w:type="dxa"/>
            <w:vAlign w:val="center"/>
          </w:tcPr>
          <w:p w14:paraId="1E854043" w14:textId="1AAB2836" w:rsidR="00752FF3" w:rsidRDefault="00752FF3" w:rsidP="00752FF3">
            <w:pPr>
              <w:jc w:val="center"/>
              <w:rPr>
                <w:lang w:eastAsia="zh-CN"/>
              </w:rPr>
            </w:pPr>
            <w:r>
              <w:rPr>
                <w:rFonts w:hint="eastAsia"/>
                <w:lang w:eastAsia="zh-CN"/>
              </w:rPr>
              <w:t>1</w:t>
            </w:r>
            <w:r>
              <w:rPr>
                <w:lang w:eastAsia="zh-CN"/>
              </w:rPr>
              <w:t>6</w:t>
            </w:r>
          </w:p>
        </w:tc>
        <w:tc>
          <w:tcPr>
            <w:tcW w:w="1016" w:type="dxa"/>
            <w:vAlign w:val="center"/>
          </w:tcPr>
          <w:p w14:paraId="78FF07DA" w14:textId="33325232"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6ADD3B44" w14:textId="2C8812F2"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44379052" w14:textId="7B4B8C07"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22A873EE" w14:textId="1C47D8A3"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0B4EB4DE" w14:textId="77777777" w:rsidR="00752FF3" w:rsidRDefault="00752FF3" w:rsidP="00752FF3">
            <w:pPr>
              <w:jc w:val="center"/>
              <w:rPr>
                <w:lang w:eastAsia="zh-CN"/>
              </w:rPr>
            </w:pPr>
            <w:r>
              <w:rPr>
                <w:rFonts w:hint="eastAsia"/>
                <w:lang w:eastAsia="zh-CN"/>
              </w:rPr>
              <w:t>K</w:t>
            </w:r>
            <w:r>
              <w:rPr>
                <w:lang w:eastAsia="zh-CN"/>
              </w:rPr>
              <w:t>_PTRS=2</w:t>
            </w:r>
          </w:p>
          <w:p w14:paraId="337438A5" w14:textId="657D5F58"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0CADDADA" w14:textId="15BFA3BD" w:rsidR="00752FF3" w:rsidRDefault="00752FF3" w:rsidP="00752FF3">
            <w:pPr>
              <w:jc w:val="center"/>
              <w:rPr>
                <w:lang w:eastAsia="zh-CN"/>
              </w:rPr>
            </w:pPr>
            <w:r>
              <w:rPr>
                <w:rFonts w:hint="eastAsia"/>
                <w:lang w:eastAsia="zh-CN"/>
              </w:rPr>
              <w:t>1</w:t>
            </w:r>
            <w:r>
              <w:rPr>
                <w:lang w:eastAsia="zh-CN"/>
              </w:rPr>
              <w:t>x2</w:t>
            </w:r>
          </w:p>
        </w:tc>
        <w:tc>
          <w:tcPr>
            <w:tcW w:w="738" w:type="dxa"/>
            <w:vAlign w:val="center"/>
          </w:tcPr>
          <w:p w14:paraId="04B1868F" w14:textId="63E32B38" w:rsidR="00752FF3" w:rsidRDefault="00752FF3" w:rsidP="00752FF3">
            <w:pPr>
              <w:jc w:val="center"/>
              <w:rPr>
                <w:lang w:eastAsia="zh-CN"/>
              </w:rPr>
            </w:pPr>
            <w:r>
              <w:rPr>
                <w:rFonts w:hint="eastAsia"/>
                <w:lang w:eastAsia="zh-CN"/>
              </w:rPr>
              <w:t>8</w:t>
            </w:r>
            <w:r>
              <w:rPr>
                <w:lang w:eastAsia="zh-CN"/>
              </w:rPr>
              <w:t>.3</w:t>
            </w:r>
          </w:p>
        </w:tc>
        <w:tc>
          <w:tcPr>
            <w:tcW w:w="872" w:type="dxa"/>
            <w:vAlign w:val="center"/>
          </w:tcPr>
          <w:p w14:paraId="2983D99E" w14:textId="5545C146" w:rsidR="00752FF3" w:rsidRDefault="00752FF3" w:rsidP="00752FF3">
            <w:pPr>
              <w:jc w:val="center"/>
              <w:rPr>
                <w:lang w:eastAsia="zh-CN"/>
              </w:rPr>
            </w:pPr>
            <w:r>
              <w:rPr>
                <w:rFonts w:hint="eastAsia"/>
                <w:lang w:eastAsia="zh-CN"/>
              </w:rPr>
              <w:t>1</w:t>
            </w:r>
            <w:r>
              <w:rPr>
                <w:lang w:eastAsia="zh-CN"/>
              </w:rPr>
              <w:t>0.3</w:t>
            </w:r>
          </w:p>
        </w:tc>
      </w:tr>
      <w:tr w:rsidR="00752FF3" w14:paraId="64FC8908" w14:textId="77777777" w:rsidTr="00752FF3">
        <w:trPr>
          <w:trHeight w:val="228"/>
          <w:jc w:val="center"/>
        </w:trPr>
        <w:tc>
          <w:tcPr>
            <w:tcW w:w="605" w:type="dxa"/>
            <w:vAlign w:val="center"/>
          </w:tcPr>
          <w:p w14:paraId="37312396" w14:textId="53B6C7E0" w:rsidR="00752FF3" w:rsidRDefault="00752FF3" w:rsidP="00752FF3">
            <w:pPr>
              <w:jc w:val="center"/>
              <w:rPr>
                <w:lang w:eastAsia="zh-CN"/>
              </w:rPr>
            </w:pPr>
            <w:r>
              <w:rPr>
                <w:rFonts w:hint="eastAsia"/>
                <w:lang w:eastAsia="zh-CN"/>
              </w:rPr>
              <w:t>1</w:t>
            </w:r>
            <w:r>
              <w:rPr>
                <w:lang w:eastAsia="zh-CN"/>
              </w:rPr>
              <w:t>0</w:t>
            </w:r>
          </w:p>
        </w:tc>
        <w:tc>
          <w:tcPr>
            <w:tcW w:w="572" w:type="dxa"/>
            <w:vAlign w:val="center"/>
          </w:tcPr>
          <w:p w14:paraId="732F0C4D" w14:textId="5571F08F" w:rsidR="00752FF3" w:rsidRDefault="00752FF3" w:rsidP="00752FF3">
            <w:pPr>
              <w:jc w:val="center"/>
              <w:rPr>
                <w:lang w:eastAsia="zh-CN"/>
              </w:rPr>
            </w:pPr>
            <w:r>
              <w:rPr>
                <w:lang w:eastAsia="zh-CN"/>
              </w:rPr>
              <w:t>480</w:t>
            </w:r>
          </w:p>
        </w:tc>
        <w:tc>
          <w:tcPr>
            <w:tcW w:w="672" w:type="dxa"/>
            <w:vAlign w:val="center"/>
          </w:tcPr>
          <w:p w14:paraId="6EF7EBDE" w14:textId="52DC85E6" w:rsidR="00752FF3" w:rsidRDefault="00752FF3" w:rsidP="00752FF3">
            <w:pPr>
              <w:jc w:val="center"/>
              <w:rPr>
                <w:lang w:eastAsia="zh-CN"/>
              </w:rPr>
            </w:pPr>
            <w:r>
              <w:rPr>
                <w:lang w:eastAsia="zh-CN"/>
              </w:rPr>
              <w:t>400</w:t>
            </w:r>
          </w:p>
        </w:tc>
        <w:tc>
          <w:tcPr>
            <w:tcW w:w="639" w:type="dxa"/>
            <w:vAlign w:val="center"/>
          </w:tcPr>
          <w:p w14:paraId="38209444" w14:textId="2B94F7EE" w:rsidR="00752FF3" w:rsidRDefault="00752FF3" w:rsidP="00752FF3">
            <w:pPr>
              <w:jc w:val="center"/>
              <w:rPr>
                <w:lang w:eastAsia="zh-CN"/>
              </w:rPr>
            </w:pPr>
            <w:r>
              <w:rPr>
                <w:rFonts w:hint="eastAsia"/>
                <w:lang w:eastAsia="zh-CN"/>
              </w:rPr>
              <w:t>1</w:t>
            </w:r>
            <w:r>
              <w:rPr>
                <w:lang w:eastAsia="zh-CN"/>
              </w:rPr>
              <w:t>6</w:t>
            </w:r>
          </w:p>
        </w:tc>
        <w:tc>
          <w:tcPr>
            <w:tcW w:w="1016" w:type="dxa"/>
            <w:vAlign w:val="center"/>
          </w:tcPr>
          <w:p w14:paraId="54E4CED7" w14:textId="0CF8253A"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68DFFBA6" w14:textId="26B8EBA7"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73C5FE92" w14:textId="1F352762"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0DC41D21" w14:textId="5534998A"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5DF33326" w14:textId="77777777" w:rsidR="00752FF3" w:rsidRDefault="00752FF3" w:rsidP="00752FF3">
            <w:pPr>
              <w:jc w:val="center"/>
              <w:rPr>
                <w:lang w:eastAsia="zh-CN"/>
              </w:rPr>
            </w:pPr>
            <w:r>
              <w:rPr>
                <w:rFonts w:hint="eastAsia"/>
                <w:lang w:eastAsia="zh-CN"/>
              </w:rPr>
              <w:t>K</w:t>
            </w:r>
            <w:r>
              <w:rPr>
                <w:lang w:eastAsia="zh-CN"/>
              </w:rPr>
              <w:t>_PTRS=2</w:t>
            </w:r>
          </w:p>
          <w:p w14:paraId="379E38A8" w14:textId="55FE27D9"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4BF04B50" w14:textId="124B9104" w:rsidR="00752FF3" w:rsidRDefault="00752FF3" w:rsidP="00752FF3">
            <w:pPr>
              <w:jc w:val="center"/>
              <w:rPr>
                <w:lang w:eastAsia="zh-CN"/>
              </w:rPr>
            </w:pPr>
            <w:r>
              <w:rPr>
                <w:lang w:eastAsia="zh-CN"/>
              </w:rPr>
              <w:t>2x2</w:t>
            </w:r>
          </w:p>
        </w:tc>
        <w:tc>
          <w:tcPr>
            <w:tcW w:w="738" w:type="dxa"/>
            <w:vAlign w:val="center"/>
          </w:tcPr>
          <w:p w14:paraId="5C862470" w14:textId="5FBC9EB2" w:rsidR="00752FF3" w:rsidRDefault="00752FF3" w:rsidP="00752FF3">
            <w:pPr>
              <w:jc w:val="center"/>
              <w:rPr>
                <w:lang w:eastAsia="zh-CN"/>
              </w:rPr>
            </w:pPr>
            <w:r>
              <w:rPr>
                <w:rFonts w:hint="eastAsia"/>
                <w:lang w:eastAsia="zh-CN"/>
              </w:rPr>
              <w:t>1</w:t>
            </w:r>
            <w:r>
              <w:rPr>
                <w:lang w:eastAsia="zh-CN"/>
              </w:rPr>
              <w:t>6.1</w:t>
            </w:r>
          </w:p>
        </w:tc>
        <w:tc>
          <w:tcPr>
            <w:tcW w:w="872" w:type="dxa"/>
            <w:vAlign w:val="center"/>
          </w:tcPr>
          <w:p w14:paraId="2130B781" w14:textId="286DB0E0" w:rsidR="00752FF3" w:rsidRDefault="00752FF3" w:rsidP="00752FF3">
            <w:pPr>
              <w:jc w:val="center"/>
              <w:rPr>
                <w:lang w:eastAsia="zh-CN"/>
              </w:rPr>
            </w:pPr>
            <w:r>
              <w:rPr>
                <w:rFonts w:hint="eastAsia"/>
                <w:lang w:eastAsia="zh-CN"/>
              </w:rPr>
              <w:t>1</w:t>
            </w:r>
            <w:r>
              <w:rPr>
                <w:lang w:eastAsia="zh-CN"/>
              </w:rPr>
              <w:t>8.1</w:t>
            </w:r>
          </w:p>
        </w:tc>
      </w:tr>
      <w:tr w:rsidR="00752FF3" w14:paraId="4FC04634" w14:textId="77777777" w:rsidTr="00752FF3">
        <w:trPr>
          <w:trHeight w:val="228"/>
          <w:jc w:val="center"/>
        </w:trPr>
        <w:tc>
          <w:tcPr>
            <w:tcW w:w="605" w:type="dxa"/>
            <w:vAlign w:val="center"/>
          </w:tcPr>
          <w:p w14:paraId="4721E873" w14:textId="13C344A9" w:rsidR="00752FF3" w:rsidRDefault="00752FF3" w:rsidP="00752FF3">
            <w:pPr>
              <w:jc w:val="center"/>
              <w:rPr>
                <w:lang w:eastAsia="zh-CN"/>
              </w:rPr>
            </w:pPr>
            <w:r>
              <w:rPr>
                <w:rFonts w:hint="eastAsia"/>
                <w:lang w:eastAsia="zh-CN"/>
              </w:rPr>
              <w:t>1</w:t>
            </w:r>
            <w:r>
              <w:rPr>
                <w:lang w:eastAsia="zh-CN"/>
              </w:rPr>
              <w:t>1</w:t>
            </w:r>
          </w:p>
        </w:tc>
        <w:tc>
          <w:tcPr>
            <w:tcW w:w="572" w:type="dxa"/>
            <w:vAlign w:val="center"/>
          </w:tcPr>
          <w:p w14:paraId="7ADF56DF" w14:textId="4C69763A" w:rsidR="00752FF3" w:rsidRDefault="00752FF3" w:rsidP="00752FF3">
            <w:pPr>
              <w:jc w:val="center"/>
              <w:rPr>
                <w:lang w:eastAsia="zh-CN"/>
              </w:rPr>
            </w:pPr>
            <w:r>
              <w:rPr>
                <w:lang w:eastAsia="zh-CN"/>
              </w:rPr>
              <w:t>480</w:t>
            </w:r>
          </w:p>
        </w:tc>
        <w:tc>
          <w:tcPr>
            <w:tcW w:w="672" w:type="dxa"/>
            <w:vAlign w:val="center"/>
          </w:tcPr>
          <w:p w14:paraId="651493B5" w14:textId="0BFCC6B4" w:rsidR="00752FF3" w:rsidRDefault="00752FF3" w:rsidP="00752FF3">
            <w:pPr>
              <w:jc w:val="center"/>
              <w:rPr>
                <w:lang w:eastAsia="zh-CN"/>
              </w:rPr>
            </w:pPr>
            <w:r>
              <w:rPr>
                <w:lang w:eastAsia="zh-CN"/>
              </w:rPr>
              <w:t>400</w:t>
            </w:r>
          </w:p>
        </w:tc>
        <w:tc>
          <w:tcPr>
            <w:tcW w:w="639" w:type="dxa"/>
            <w:vAlign w:val="center"/>
          </w:tcPr>
          <w:p w14:paraId="617379C4" w14:textId="0CA924E3" w:rsidR="00752FF3" w:rsidRDefault="00752FF3" w:rsidP="00752FF3">
            <w:pPr>
              <w:jc w:val="center"/>
              <w:rPr>
                <w:lang w:eastAsia="zh-CN"/>
              </w:rPr>
            </w:pPr>
            <w:r>
              <w:rPr>
                <w:rFonts w:hint="eastAsia"/>
                <w:lang w:eastAsia="zh-CN"/>
              </w:rPr>
              <w:t>1</w:t>
            </w:r>
            <w:r>
              <w:rPr>
                <w:lang w:eastAsia="zh-CN"/>
              </w:rPr>
              <w:t>8</w:t>
            </w:r>
          </w:p>
        </w:tc>
        <w:tc>
          <w:tcPr>
            <w:tcW w:w="1016" w:type="dxa"/>
            <w:vAlign w:val="center"/>
          </w:tcPr>
          <w:p w14:paraId="26134D70" w14:textId="4FF8D27F"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4D8E977B" w14:textId="17B032E9"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725622B2" w14:textId="5D9DCB7E"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6D7DFEC6" w14:textId="0994791E"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1FF72D4C" w14:textId="77777777" w:rsidR="00752FF3" w:rsidRDefault="00752FF3" w:rsidP="00752FF3">
            <w:pPr>
              <w:jc w:val="center"/>
              <w:rPr>
                <w:lang w:eastAsia="zh-CN"/>
              </w:rPr>
            </w:pPr>
            <w:r>
              <w:rPr>
                <w:rFonts w:hint="eastAsia"/>
                <w:lang w:eastAsia="zh-CN"/>
              </w:rPr>
              <w:t>K</w:t>
            </w:r>
            <w:r>
              <w:rPr>
                <w:lang w:eastAsia="zh-CN"/>
              </w:rPr>
              <w:t>_PTRS=2</w:t>
            </w:r>
          </w:p>
          <w:p w14:paraId="15A3D25E" w14:textId="68917554"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48CA0AEF" w14:textId="2F4F049D" w:rsidR="00752FF3" w:rsidRDefault="00752FF3" w:rsidP="00752FF3">
            <w:pPr>
              <w:jc w:val="center"/>
              <w:rPr>
                <w:lang w:eastAsia="zh-CN"/>
              </w:rPr>
            </w:pPr>
            <w:r>
              <w:rPr>
                <w:rFonts w:hint="eastAsia"/>
                <w:lang w:eastAsia="zh-CN"/>
              </w:rPr>
              <w:t>1</w:t>
            </w:r>
            <w:r>
              <w:rPr>
                <w:lang w:eastAsia="zh-CN"/>
              </w:rPr>
              <w:t>x2</w:t>
            </w:r>
          </w:p>
        </w:tc>
        <w:tc>
          <w:tcPr>
            <w:tcW w:w="738" w:type="dxa"/>
            <w:vAlign w:val="center"/>
          </w:tcPr>
          <w:p w14:paraId="0A1241CD" w14:textId="5F542B65" w:rsidR="00752FF3" w:rsidRDefault="00DC0198" w:rsidP="00752FF3">
            <w:pPr>
              <w:jc w:val="center"/>
              <w:rPr>
                <w:lang w:eastAsia="zh-CN"/>
              </w:rPr>
            </w:pPr>
            <w:r>
              <w:rPr>
                <w:rFonts w:hint="eastAsia"/>
                <w:lang w:eastAsia="zh-CN"/>
              </w:rPr>
              <w:t>8</w:t>
            </w:r>
            <w:r>
              <w:rPr>
                <w:lang w:eastAsia="zh-CN"/>
              </w:rPr>
              <w:t>.5</w:t>
            </w:r>
          </w:p>
        </w:tc>
        <w:tc>
          <w:tcPr>
            <w:tcW w:w="872" w:type="dxa"/>
            <w:vAlign w:val="center"/>
          </w:tcPr>
          <w:p w14:paraId="79731A2E" w14:textId="5BD58481" w:rsidR="00752FF3" w:rsidRDefault="00DC0198" w:rsidP="00752FF3">
            <w:pPr>
              <w:jc w:val="center"/>
              <w:rPr>
                <w:lang w:eastAsia="zh-CN"/>
              </w:rPr>
            </w:pPr>
            <w:r>
              <w:rPr>
                <w:rFonts w:hint="eastAsia"/>
                <w:lang w:eastAsia="zh-CN"/>
              </w:rPr>
              <w:t>1</w:t>
            </w:r>
            <w:r>
              <w:rPr>
                <w:lang w:eastAsia="zh-CN"/>
              </w:rPr>
              <w:t>0.5</w:t>
            </w:r>
          </w:p>
        </w:tc>
      </w:tr>
      <w:tr w:rsidR="00752FF3" w14:paraId="16DF8FEF" w14:textId="77777777" w:rsidTr="00752FF3">
        <w:trPr>
          <w:trHeight w:val="228"/>
          <w:jc w:val="center"/>
        </w:trPr>
        <w:tc>
          <w:tcPr>
            <w:tcW w:w="605" w:type="dxa"/>
            <w:vAlign w:val="center"/>
          </w:tcPr>
          <w:p w14:paraId="1E521D86" w14:textId="71E83DE3" w:rsidR="00752FF3" w:rsidRDefault="00752FF3" w:rsidP="00752FF3">
            <w:pPr>
              <w:jc w:val="center"/>
              <w:rPr>
                <w:lang w:eastAsia="zh-CN"/>
              </w:rPr>
            </w:pPr>
            <w:r>
              <w:rPr>
                <w:rFonts w:hint="eastAsia"/>
                <w:lang w:eastAsia="zh-CN"/>
              </w:rPr>
              <w:t>1</w:t>
            </w:r>
            <w:r>
              <w:rPr>
                <w:lang w:eastAsia="zh-CN"/>
              </w:rPr>
              <w:t>2</w:t>
            </w:r>
          </w:p>
        </w:tc>
        <w:tc>
          <w:tcPr>
            <w:tcW w:w="572" w:type="dxa"/>
            <w:vAlign w:val="center"/>
          </w:tcPr>
          <w:p w14:paraId="4F434EFB" w14:textId="20010E96" w:rsidR="00752FF3" w:rsidRDefault="00752FF3" w:rsidP="00752FF3">
            <w:pPr>
              <w:jc w:val="center"/>
              <w:rPr>
                <w:lang w:eastAsia="zh-CN"/>
              </w:rPr>
            </w:pPr>
            <w:r>
              <w:rPr>
                <w:lang w:eastAsia="zh-CN"/>
              </w:rPr>
              <w:t>480</w:t>
            </w:r>
          </w:p>
        </w:tc>
        <w:tc>
          <w:tcPr>
            <w:tcW w:w="672" w:type="dxa"/>
            <w:vAlign w:val="center"/>
          </w:tcPr>
          <w:p w14:paraId="6439E0F4" w14:textId="0D57EA29" w:rsidR="00752FF3" w:rsidRDefault="00752FF3" w:rsidP="00752FF3">
            <w:pPr>
              <w:jc w:val="center"/>
              <w:rPr>
                <w:lang w:eastAsia="zh-CN"/>
              </w:rPr>
            </w:pPr>
            <w:r>
              <w:rPr>
                <w:lang w:eastAsia="zh-CN"/>
              </w:rPr>
              <w:t>400</w:t>
            </w:r>
          </w:p>
        </w:tc>
        <w:tc>
          <w:tcPr>
            <w:tcW w:w="639" w:type="dxa"/>
            <w:vAlign w:val="center"/>
          </w:tcPr>
          <w:p w14:paraId="1B77CE74" w14:textId="0B3B2CD4" w:rsidR="00752FF3" w:rsidRDefault="00752FF3" w:rsidP="00752FF3">
            <w:pPr>
              <w:jc w:val="center"/>
              <w:rPr>
                <w:lang w:eastAsia="zh-CN"/>
              </w:rPr>
            </w:pPr>
            <w:r>
              <w:rPr>
                <w:rFonts w:hint="eastAsia"/>
                <w:lang w:eastAsia="zh-CN"/>
              </w:rPr>
              <w:t>1</w:t>
            </w:r>
            <w:r>
              <w:rPr>
                <w:lang w:eastAsia="zh-CN"/>
              </w:rPr>
              <w:t>8</w:t>
            </w:r>
          </w:p>
        </w:tc>
        <w:tc>
          <w:tcPr>
            <w:tcW w:w="1016" w:type="dxa"/>
            <w:vAlign w:val="center"/>
          </w:tcPr>
          <w:p w14:paraId="5E37FB80" w14:textId="78336534"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24B842A8" w14:textId="66BE71D3"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4BE1E2C0" w14:textId="3321A842"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33C4B0AC" w14:textId="2D40C871"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29565013" w14:textId="77777777" w:rsidR="00752FF3" w:rsidRDefault="00752FF3" w:rsidP="00752FF3">
            <w:pPr>
              <w:jc w:val="center"/>
              <w:rPr>
                <w:lang w:eastAsia="zh-CN"/>
              </w:rPr>
            </w:pPr>
            <w:r>
              <w:rPr>
                <w:rFonts w:hint="eastAsia"/>
                <w:lang w:eastAsia="zh-CN"/>
              </w:rPr>
              <w:t>K</w:t>
            </w:r>
            <w:r>
              <w:rPr>
                <w:lang w:eastAsia="zh-CN"/>
              </w:rPr>
              <w:t>_PTRS=2</w:t>
            </w:r>
          </w:p>
          <w:p w14:paraId="1BBA96EB" w14:textId="6F4AA524"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603C8671" w14:textId="1DAE57C8" w:rsidR="00752FF3" w:rsidRDefault="00752FF3" w:rsidP="00752FF3">
            <w:pPr>
              <w:jc w:val="center"/>
              <w:rPr>
                <w:lang w:eastAsia="zh-CN"/>
              </w:rPr>
            </w:pPr>
            <w:r>
              <w:rPr>
                <w:lang w:eastAsia="zh-CN"/>
              </w:rPr>
              <w:t>2x2</w:t>
            </w:r>
          </w:p>
        </w:tc>
        <w:tc>
          <w:tcPr>
            <w:tcW w:w="738" w:type="dxa"/>
            <w:vAlign w:val="center"/>
          </w:tcPr>
          <w:p w14:paraId="0CFE8B6C" w14:textId="659ED588" w:rsidR="00752FF3" w:rsidRDefault="00DC0198" w:rsidP="00752FF3">
            <w:pPr>
              <w:jc w:val="center"/>
              <w:rPr>
                <w:lang w:eastAsia="zh-CN"/>
              </w:rPr>
            </w:pPr>
            <w:r>
              <w:rPr>
                <w:rFonts w:hint="eastAsia"/>
                <w:lang w:eastAsia="zh-CN"/>
              </w:rPr>
              <w:t>2</w:t>
            </w:r>
            <w:r>
              <w:rPr>
                <w:lang w:eastAsia="zh-CN"/>
              </w:rPr>
              <w:t>3.4</w:t>
            </w:r>
          </w:p>
        </w:tc>
        <w:tc>
          <w:tcPr>
            <w:tcW w:w="872" w:type="dxa"/>
            <w:vAlign w:val="center"/>
          </w:tcPr>
          <w:p w14:paraId="1C377711" w14:textId="27D3AE77" w:rsidR="00752FF3" w:rsidRDefault="00DC0198" w:rsidP="00752FF3">
            <w:pPr>
              <w:jc w:val="center"/>
              <w:rPr>
                <w:lang w:eastAsia="zh-CN"/>
              </w:rPr>
            </w:pPr>
            <w:r>
              <w:rPr>
                <w:rFonts w:hint="eastAsia"/>
                <w:lang w:eastAsia="zh-CN"/>
              </w:rPr>
              <w:t>2</w:t>
            </w:r>
            <w:r>
              <w:rPr>
                <w:lang w:eastAsia="zh-CN"/>
              </w:rPr>
              <w:t>5.4</w:t>
            </w:r>
          </w:p>
        </w:tc>
      </w:tr>
      <w:tr w:rsidR="00752FF3" w14:paraId="3F391021" w14:textId="77777777" w:rsidTr="00752FF3">
        <w:trPr>
          <w:trHeight w:val="228"/>
          <w:jc w:val="center"/>
        </w:trPr>
        <w:tc>
          <w:tcPr>
            <w:tcW w:w="605" w:type="dxa"/>
            <w:vAlign w:val="center"/>
          </w:tcPr>
          <w:p w14:paraId="19A1859D" w14:textId="19AA4AA3" w:rsidR="00752FF3" w:rsidRDefault="00752FF3" w:rsidP="00752FF3">
            <w:pPr>
              <w:jc w:val="center"/>
              <w:rPr>
                <w:lang w:eastAsia="zh-CN"/>
              </w:rPr>
            </w:pPr>
            <w:r>
              <w:rPr>
                <w:rFonts w:hint="eastAsia"/>
                <w:lang w:eastAsia="zh-CN"/>
              </w:rPr>
              <w:t>1</w:t>
            </w:r>
            <w:r>
              <w:rPr>
                <w:lang w:eastAsia="zh-CN"/>
              </w:rPr>
              <w:t>3</w:t>
            </w:r>
          </w:p>
        </w:tc>
        <w:tc>
          <w:tcPr>
            <w:tcW w:w="572" w:type="dxa"/>
            <w:vAlign w:val="center"/>
          </w:tcPr>
          <w:p w14:paraId="648F9DF1" w14:textId="3647AF1D" w:rsidR="00752FF3" w:rsidRDefault="00752FF3" w:rsidP="00752FF3">
            <w:pPr>
              <w:jc w:val="center"/>
              <w:rPr>
                <w:lang w:eastAsia="zh-CN"/>
              </w:rPr>
            </w:pPr>
            <w:r>
              <w:rPr>
                <w:lang w:eastAsia="zh-CN"/>
              </w:rPr>
              <w:t>480</w:t>
            </w:r>
          </w:p>
        </w:tc>
        <w:tc>
          <w:tcPr>
            <w:tcW w:w="672" w:type="dxa"/>
            <w:vAlign w:val="center"/>
          </w:tcPr>
          <w:p w14:paraId="74AB1272" w14:textId="18281DB0" w:rsidR="00752FF3" w:rsidRDefault="00752FF3" w:rsidP="00752FF3">
            <w:pPr>
              <w:jc w:val="center"/>
              <w:rPr>
                <w:lang w:eastAsia="zh-CN"/>
              </w:rPr>
            </w:pPr>
            <w:r>
              <w:rPr>
                <w:lang w:eastAsia="zh-CN"/>
              </w:rPr>
              <w:t>400</w:t>
            </w:r>
          </w:p>
        </w:tc>
        <w:tc>
          <w:tcPr>
            <w:tcW w:w="639" w:type="dxa"/>
            <w:vAlign w:val="center"/>
          </w:tcPr>
          <w:p w14:paraId="61EF8ED5" w14:textId="353CDB10" w:rsidR="00752FF3" w:rsidRDefault="00752FF3" w:rsidP="00752FF3">
            <w:pPr>
              <w:jc w:val="center"/>
              <w:rPr>
                <w:lang w:eastAsia="zh-CN"/>
              </w:rPr>
            </w:pPr>
            <w:r>
              <w:rPr>
                <w:rFonts w:hint="eastAsia"/>
                <w:lang w:eastAsia="zh-CN"/>
              </w:rPr>
              <w:t>2</w:t>
            </w:r>
            <w:r>
              <w:rPr>
                <w:lang w:eastAsia="zh-CN"/>
              </w:rPr>
              <w:t>0</w:t>
            </w:r>
          </w:p>
        </w:tc>
        <w:tc>
          <w:tcPr>
            <w:tcW w:w="1016" w:type="dxa"/>
            <w:vAlign w:val="center"/>
          </w:tcPr>
          <w:p w14:paraId="3E475F1D" w14:textId="7AACC728" w:rsidR="00752FF3" w:rsidRDefault="00752FF3" w:rsidP="00752FF3">
            <w:pPr>
              <w:jc w:val="center"/>
              <w:rPr>
                <w:lang w:eastAsia="zh-CN"/>
              </w:rPr>
            </w:pPr>
            <w:r>
              <w:rPr>
                <w:rFonts w:hint="eastAsia"/>
                <w:lang w:eastAsia="zh-CN"/>
              </w:rPr>
              <w:t>T</w:t>
            </w:r>
            <w:r>
              <w:rPr>
                <w:lang w:eastAsia="zh-CN"/>
              </w:rPr>
              <w:t>DLA30-650</w:t>
            </w:r>
          </w:p>
        </w:tc>
        <w:tc>
          <w:tcPr>
            <w:tcW w:w="783" w:type="dxa"/>
            <w:vAlign w:val="center"/>
          </w:tcPr>
          <w:p w14:paraId="5318BE4A" w14:textId="51613B46" w:rsidR="00752FF3" w:rsidRDefault="00752FF3" w:rsidP="00752FF3">
            <w:pPr>
              <w:jc w:val="center"/>
              <w:rPr>
                <w:lang w:eastAsia="zh-CN"/>
              </w:rPr>
            </w:pPr>
            <w:r>
              <w:rPr>
                <w:rFonts w:hint="eastAsia"/>
                <w:lang w:eastAsia="zh-CN"/>
              </w:rPr>
              <w:t>1</w:t>
            </w:r>
            <w:r>
              <w:rPr>
                <w:lang w:eastAsia="zh-CN"/>
              </w:rPr>
              <w:t>+1 (0,8)</w:t>
            </w:r>
          </w:p>
        </w:tc>
        <w:tc>
          <w:tcPr>
            <w:tcW w:w="939" w:type="dxa"/>
            <w:vAlign w:val="center"/>
          </w:tcPr>
          <w:p w14:paraId="77490627" w14:textId="1A2BBC15" w:rsidR="00752FF3" w:rsidRDefault="00752FF3" w:rsidP="00752FF3">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477E0E3D" w14:textId="1ADB2854" w:rsidR="00752FF3" w:rsidRDefault="00752FF3" w:rsidP="00752FF3">
            <w:pPr>
              <w:jc w:val="center"/>
              <w:rPr>
                <w:lang w:eastAsia="zh-CN"/>
              </w:rPr>
            </w:pPr>
            <w:r>
              <w:rPr>
                <w:rFonts w:hint="eastAsia"/>
                <w:lang w:eastAsia="zh-CN"/>
              </w:rPr>
              <w:t>1</w:t>
            </w:r>
            <w:r>
              <w:rPr>
                <w:lang w:eastAsia="zh-CN"/>
              </w:rPr>
              <w:t>0</w:t>
            </w:r>
          </w:p>
        </w:tc>
        <w:tc>
          <w:tcPr>
            <w:tcW w:w="1152" w:type="dxa"/>
            <w:vAlign w:val="center"/>
          </w:tcPr>
          <w:p w14:paraId="64A6E8EB" w14:textId="77777777" w:rsidR="00752FF3" w:rsidRDefault="00752FF3" w:rsidP="00752FF3">
            <w:pPr>
              <w:jc w:val="center"/>
              <w:rPr>
                <w:lang w:eastAsia="zh-CN"/>
              </w:rPr>
            </w:pPr>
            <w:r>
              <w:rPr>
                <w:rFonts w:hint="eastAsia"/>
                <w:lang w:eastAsia="zh-CN"/>
              </w:rPr>
              <w:t>K</w:t>
            </w:r>
            <w:r>
              <w:rPr>
                <w:lang w:eastAsia="zh-CN"/>
              </w:rPr>
              <w:t>_PTRS=2</w:t>
            </w:r>
          </w:p>
          <w:p w14:paraId="49F50E9B" w14:textId="7242675E" w:rsidR="00752FF3" w:rsidRDefault="00752FF3" w:rsidP="00752FF3">
            <w:pPr>
              <w:jc w:val="center"/>
              <w:rPr>
                <w:lang w:eastAsia="zh-CN"/>
              </w:rPr>
            </w:pPr>
            <w:r>
              <w:rPr>
                <w:rFonts w:hint="eastAsia"/>
                <w:lang w:eastAsia="zh-CN"/>
              </w:rPr>
              <w:t>L</w:t>
            </w:r>
            <w:r>
              <w:rPr>
                <w:lang w:eastAsia="zh-CN"/>
              </w:rPr>
              <w:t>_PTRS=1</w:t>
            </w:r>
          </w:p>
        </w:tc>
        <w:tc>
          <w:tcPr>
            <w:tcW w:w="1294" w:type="dxa"/>
            <w:vAlign w:val="center"/>
          </w:tcPr>
          <w:p w14:paraId="593E1EFB" w14:textId="788485D8" w:rsidR="00752FF3" w:rsidRDefault="00752FF3" w:rsidP="00752FF3">
            <w:pPr>
              <w:jc w:val="center"/>
              <w:rPr>
                <w:lang w:eastAsia="zh-CN"/>
              </w:rPr>
            </w:pPr>
            <w:r>
              <w:rPr>
                <w:lang w:eastAsia="zh-CN"/>
              </w:rPr>
              <w:t>1x2</w:t>
            </w:r>
          </w:p>
        </w:tc>
        <w:tc>
          <w:tcPr>
            <w:tcW w:w="738" w:type="dxa"/>
            <w:vAlign w:val="center"/>
          </w:tcPr>
          <w:p w14:paraId="3F3778BF" w14:textId="23165864" w:rsidR="00752FF3" w:rsidRDefault="00DC0198" w:rsidP="00752FF3">
            <w:pPr>
              <w:jc w:val="center"/>
              <w:rPr>
                <w:lang w:eastAsia="zh-CN"/>
              </w:rPr>
            </w:pPr>
            <w:r>
              <w:rPr>
                <w:rFonts w:hint="eastAsia"/>
                <w:lang w:eastAsia="zh-CN"/>
              </w:rPr>
              <w:t>1</w:t>
            </w:r>
            <w:r>
              <w:rPr>
                <w:lang w:eastAsia="zh-CN"/>
              </w:rPr>
              <w:t>0.4</w:t>
            </w:r>
          </w:p>
        </w:tc>
        <w:tc>
          <w:tcPr>
            <w:tcW w:w="872" w:type="dxa"/>
            <w:vAlign w:val="center"/>
          </w:tcPr>
          <w:p w14:paraId="4E201100" w14:textId="22E0D96A" w:rsidR="00752FF3" w:rsidRDefault="00DC0198" w:rsidP="00752FF3">
            <w:pPr>
              <w:jc w:val="center"/>
              <w:rPr>
                <w:lang w:eastAsia="zh-CN"/>
              </w:rPr>
            </w:pPr>
            <w:r>
              <w:rPr>
                <w:rFonts w:hint="eastAsia"/>
                <w:lang w:eastAsia="zh-CN"/>
              </w:rPr>
              <w:t>1</w:t>
            </w:r>
            <w:r>
              <w:rPr>
                <w:lang w:eastAsia="zh-CN"/>
              </w:rPr>
              <w:t>2.4</w:t>
            </w:r>
          </w:p>
        </w:tc>
      </w:tr>
    </w:tbl>
    <w:p w14:paraId="6EE18BBA" w14:textId="77777777" w:rsidR="00F609F6" w:rsidRDefault="00F609F6" w:rsidP="001269B5">
      <w:pPr>
        <w:ind w:left="720" w:hanging="720"/>
        <w:jc w:val="center"/>
        <w:rPr>
          <w:lang w:eastAsia="zh-CN"/>
        </w:rPr>
      </w:pPr>
    </w:p>
    <w:p w14:paraId="3945DBDB" w14:textId="4810287D" w:rsidR="008537C9" w:rsidRDefault="008537C9" w:rsidP="001269B5">
      <w:pPr>
        <w:ind w:left="720" w:hanging="720"/>
        <w:jc w:val="center"/>
        <w:rPr>
          <w:lang w:eastAsia="zh-CN"/>
        </w:rPr>
      </w:pPr>
    </w:p>
    <w:p w14:paraId="45134B32" w14:textId="4F2DEBAE" w:rsidR="00B21DD4" w:rsidRDefault="001269B5" w:rsidP="001269B5">
      <w:pPr>
        <w:ind w:left="720" w:hanging="720"/>
        <w:jc w:val="center"/>
        <w:rPr>
          <w:lang w:eastAsia="zh-CN"/>
        </w:rPr>
      </w:pPr>
      <w:r>
        <w:rPr>
          <w:rFonts w:hint="eastAsia"/>
          <w:lang w:eastAsia="zh-CN"/>
        </w:rPr>
        <w:t>T</w:t>
      </w:r>
      <w:r>
        <w:rPr>
          <w:lang w:eastAsia="zh-CN"/>
        </w:rPr>
        <w:t xml:space="preserve">able 2: ideal and impairment simulation results for </w:t>
      </w:r>
      <w:r w:rsidR="00F609F6">
        <w:rPr>
          <w:lang w:eastAsia="zh-CN"/>
        </w:rPr>
        <w:t>PUSCH with DFT-s-OFDM</w:t>
      </w:r>
    </w:p>
    <w:tbl>
      <w:tblPr>
        <w:tblStyle w:val="TableGrid"/>
        <w:tblW w:w="9998" w:type="dxa"/>
        <w:jc w:val="center"/>
        <w:tblLook w:val="04A0" w:firstRow="1" w:lastRow="0" w:firstColumn="1" w:lastColumn="0" w:noHBand="0" w:noVBand="1"/>
      </w:tblPr>
      <w:tblGrid>
        <w:gridCol w:w="605"/>
        <w:gridCol w:w="572"/>
        <w:gridCol w:w="672"/>
        <w:gridCol w:w="639"/>
        <w:gridCol w:w="1016"/>
        <w:gridCol w:w="783"/>
        <w:gridCol w:w="939"/>
        <w:gridCol w:w="716"/>
        <w:gridCol w:w="1152"/>
        <w:gridCol w:w="1294"/>
        <w:gridCol w:w="738"/>
        <w:gridCol w:w="872"/>
      </w:tblGrid>
      <w:tr w:rsidR="00752FF3" w14:paraId="482E2CBD" w14:textId="77777777" w:rsidTr="00477890">
        <w:trPr>
          <w:trHeight w:val="720"/>
          <w:jc w:val="center"/>
        </w:trPr>
        <w:tc>
          <w:tcPr>
            <w:tcW w:w="605" w:type="dxa"/>
            <w:vAlign w:val="center"/>
          </w:tcPr>
          <w:p w14:paraId="732A9DA8" w14:textId="77777777" w:rsidR="00752FF3" w:rsidRDefault="00752FF3" w:rsidP="00477890">
            <w:pPr>
              <w:jc w:val="center"/>
              <w:rPr>
                <w:lang w:eastAsia="zh-CN"/>
              </w:rPr>
            </w:pPr>
            <w:r>
              <w:rPr>
                <w:rFonts w:hint="eastAsia"/>
                <w:lang w:eastAsia="zh-CN"/>
              </w:rPr>
              <w:t>C</w:t>
            </w:r>
            <w:r>
              <w:rPr>
                <w:lang w:eastAsia="zh-CN"/>
              </w:rPr>
              <w:t>ase</w:t>
            </w:r>
          </w:p>
        </w:tc>
        <w:tc>
          <w:tcPr>
            <w:tcW w:w="572" w:type="dxa"/>
            <w:vAlign w:val="center"/>
          </w:tcPr>
          <w:p w14:paraId="44EF1E42" w14:textId="77777777" w:rsidR="00752FF3" w:rsidRDefault="00752FF3" w:rsidP="00477890">
            <w:pPr>
              <w:jc w:val="center"/>
              <w:rPr>
                <w:lang w:eastAsia="zh-CN"/>
              </w:rPr>
            </w:pPr>
            <w:r>
              <w:rPr>
                <w:rFonts w:hint="eastAsia"/>
                <w:lang w:eastAsia="zh-CN"/>
              </w:rPr>
              <w:t>S</w:t>
            </w:r>
            <w:r>
              <w:rPr>
                <w:lang w:eastAsia="zh-CN"/>
              </w:rPr>
              <w:t>CS</w:t>
            </w:r>
          </w:p>
        </w:tc>
        <w:tc>
          <w:tcPr>
            <w:tcW w:w="672" w:type="dxa"/>
            <w:vAlign w:val="center"/>
          </w:tcPr>
          <w:p w14:paraId="246896EE" w14:textId="02E39BB9" w:rsidR="00752FF3" w:rsidRDefault="00752FF3" w:rsidP="00477890">
            <w:pPr>
              <w:jc w:val="center"/>
              <w:rPr>
                <w:lang w:eastAsia="zh-CN"/>
              </w:rPr>
            </w:pPr>
            <w:r>
              <w:rPr>
                <w:lang w:eastAsia="zh-CN"/>
              </w:rPr>
              <w:t>PRB</w:t>
            </w:r>
          </w:p>
        </w:tc>
        <w:tc>
          <w:tcPr>
            <w:tcW w:w="639" w:type="dxa"/>
            <w:vAlign w:val="center"/>
          </w:tcPr>
          <w:p w14:paraId="5B72F0D7" w14:textId="77777777" w:rsidR="00752FF3" w:rsidRDefault="00752FF3" w:rsidP="00477890">
            <w:pPr>
              <w:jc w:val="center"/>
              <w:rPr>
                <w:lang w:eastAsia="zh-CN"/>
              </w:rPr>
            </w:pPr>
            <w:r>
              <w:rPr>
                <w:rFonts w:hint="eastAsia"/>
                <w:lang w:eastAsia="zh-CN"/>
              </w:rPr>
              <w:t>M</w:t>
            </w:r>
            <w:r>
              <w:rPr>
                <w:lang w:eastAsia="zh-CN"/>
              </w:rPr>
              <w:t>CS</w:t>
            </w:r>
          </w:p>
        </w:tc>
        <w:tc>
          <w:tcPr>
            <w:tcW w:w="1016" w:type="dxa"/>
            <w:vAlign w:val="center"/>
          </w:tcPr>
          <w:p w14:paraId="638E53C7" w14:textId="77777777" w:rsidR="00752FF3" w:rsidRDefault="00752FF3" w:rsidP="00477890">
            <w:pPr>
              <w:jc w:val="center"/>
              <w:rPr>
                <w:lang w:eastAsia="zh-CN"/>
              </w:rPr>
            </w:pPr>
            <w:r>
              <w:rPr>
                <w:rFonts w:hint="eastAsia"/>
                <w:lang w:eastAsia="zh-CN"/>
              </w:rPr>
              <w:t>C</w:t>
            </w:r>
            <w:r>
              <w:rPr>
                <w:lang w:eastAsia="zh-CN"/>
              </w:rPr>
              <w:t>hannel model</w:t>
            </w:r>
          </w:p>
        </w:tc>
        <w:tc>
          <w:tcPr>
            <w:tcW w:w="783" w:type="dxa"/>
            <w:vAlign w:val="center"/>
          </w:tcPr>
          <w:p w14:paraId="6630D3CE" w14:textId="77777777" w:rsidR="00752FF3" w:rsidRDefault="00752FF3" w:rsidP="00477890">
            <w:pPr>
              <w:jc w:val="center"/>
              <w:rPr>
                <w:lang w:eastAsia="zh-CN"/>
              </w:rPr>
            </w:pPr>
            <w:r>
              <w:rPr>
                <w:rFonts w:hint="eastAsia"/>
                <w:lang w:eastAsia="zh-CN"/>
              </w:rPr>
              <w:t>D</w:t>
            </w:r>
            <w:r>
              <w:rPr>
                <w:lang w:eastAsia="zh-CN"/>
              </w:rPr>
              <w:t>MRS</w:t>
            </w:r>
          </w:p>
        </w:tc>
        <w:tc>
          <w:tcPr>
            <w:tcW w:w="939" w:type="dxa"/>
            <w:vAlign w:val="center"/>
          </w:tcPr>
          <w:p w14:paraId="7A3A6FDB" w14:textId="77777777" w:rsidR="00752FF3" w:rsidRDefault="00752FF3" w:rsidP="00477890">
            <w:pPr>
              <w:jc w:val="center"/>
              <w:rPr>
                <w:lang w:eastAsia="zh-CN"/>
              </w:rPr>
            </w:pPr>
            <w:r>
              <w:rPr>
                <w:rFonts w:hint="eastAsia"/>
                <w:lang w:eastAsia="zh-CN"/>
              </w:rPr>
              <w:t>M</w:t>
            </w:r>
            <w:r>
              <w:rPr>
                <w:lang w:eastAsia="zh-CN"/>
              </w:rPr>
              <w:t xml:space="preserve">apping type </w:t>
            </w:r>
          </w:p>
        </w:tc>
        <w:tc>
          <w:tcPr>
            <w:tcW w:w="716" w:type="dxa"/>
            <w:vAlign w:val="center"/>
          </w:tcPr>
          <w:p w14:paraId="2EE22596" w14:textId="77777777" w:rsidR="00752FF3" w:rsidRDefault="00752FF3" w:rsidP="00477890">
            <w:pPr>
              <w:jc w:val="center"/>
              <w:rPr>
                <w:lang w:eastAsia="zh-CN"/>
              </w:rPr>
            </w:pPr>
            <w:r>
              <w:rPr>
                <w:rFonts w:hint="eastAsia"/>
                <w:lang w:eastAsia="zh-CN"/>
              </w:rPr>
              <w:t>D</w:t>
            </w:r>
            <w:r>
              <w:rPr>
                <w:lang w:eastAsia="zh-CN"/>
              </w:rPr>
              <w:t>ata length</w:t>
            </w:r>
          </w:p>
        </w:tc>
        <w:tc>
          <w:tcPr>
            <w:tcW w:w="1152" w:type="dxa"/>
            <w:vAlign w:val="center"/>
          </w:tcPr>
          <w:p w14:paraId="34C8BD3D" w14:textId="77777777" w:rsidR="00752FF3" w:rsidRDefault="00752FF3" w:rsidP="00477890">
            <w:pPr>
              <w:jc w:val="center"/>
              <w:rPr>
                <w:lang w:eastAsia="zh-CN"/>
              </w:rPr>
            </w:pPr>
            <w:r>
              <w:rPr>
                <w:rFonts w:hint="eastAsia"/>
                <w:lang w:eastAsia="zh-CN"/>
              </w:rPr>
              <w:t>P</w:t>
            </w:r>
            <w:r>
              <w:rPr>
                <w:lang w:eastAsia="zh-CN"/>
              </w:rPr>
              <w:t>TRS</w:t>
            </w:r>
          </w:p>
        </w:tc>
        <w:tc>
          <w:tcPr>
            <w:tcW w:w="1294" w:type="dxa"/>
            <w:vAlign w:val="center"/>
          </w:tcPr>
          <w:p w14:paraId="1410AD85" w14:textId="77777777" w:rsidR="00752FF3" w:rsidRDefault="00752FF3" w:rsidP="00477890">
            <w:pPr>
              <w:jc w:val="center"/>
              <w:rPr>
                <w:lang w:eastAsia="zh-CN"/>
              </w:rPr>
            </w:pPr>
            <w:r>
              <w:rPr>
                <w:rFonts w:hint="eastAsia"/>
                <w:lang w:eastAsia="zh-CN"/>
              </w:rPr>
              <w:t>A</w:t>
            </w:r>
            <w:r>
              <w:rPr>
                <w:lang w:eastAsia="zh-CN"/>
              </w:rPr>
              <w:t>ntenna configuration</w:t>
            </w:r>
          </w:p>
        </w:tc>
        <w:tc>
          <w:tcPr>
            <w:tcW w:w="738" w:type="dxa"/>
            <w:vAlign w:val="center"/>
          </w:tcPr>
          <w:p w14:paraId="5EDD916B" w14:textId="77777777" w:rsidR="00752FF3" w:rsidRDefault="00752FF3" w:rsidP="00477890">
            <w:pPr>
              <w:jc w:val="center"/>
              <w:rPr>
                <w:lang w:eastAsia="zh-CN"/>
              </w:rPr>
            </w:pPr>
            <w:r>
              <w:rPr>
                <w:rFonts w:hint="eastAsia"/>
                <w:lang w:eastAsia="zh-CN"/>
              </w:rPr>
              <w:t>S</w:t>
            </w:r>
            <w:r>
              <w:rPr>
                <w:lang w:eastAsia="zh-CN"/>
              </w:rPr>
              <w:t>NR</w:t>
            </w:r>
          </w:p>
          <w:p w14:paraId="7520A85C" w14:textId="77777777" w:rsidR="00752FF3" w:rsidRDefault="00752FF3" w:rsidP="00477890">
            <w:pPr>
              <w:jc w:val="center"/>
              <w:rPr>
                <w:lang w:eastAsia="zh-CN"/>
              </w:rPr>
            </w:pPr>
            <w:r>
              <w:rPr>
                <w:rFonts w:hint="eastAsia"/>
                <w:lang w:eastAsia="zh-CN"/>
              </w:rPr>
              <w:t>(</w:t>
            </w:r>
            <w:r>
              <w:rPr>
                <w:lang w:eastAsia="zh-CN"/>
              </w:rPr>
              <w:t>ideal)</w:t>
            </w:r>
          </w:p>
        </w:tc>
        <w:tc>
          <w:tcPr>
            <w:tcW w:w="872" w:type="dxa"/>
            <w:vAlign w:val="center"/>
          </w:tcPr>
          <w:p w14:paraId="00E7C03F" w14:textId="77777777" w:rsidR="00752FF3" w:rsidRDefault="00752FF3" w:rsidP="00477890">
            <w:pPr>
              <w:jc w:val="center"/>
              <w:rPr>
                <w:lang w:eastAsia="zh-CN"/>
              </w:rPr>
            </w:pPr>
            <w:r>
              <w:rPr>
                <w:rFonts w:hint="eastAsia"/>
                <w:lang w:eastAsia="zh-CN"/>
              </w:rPr>
              <w:t>S</w:t>
            </w:r>
            <w:r>
              <w:rPr>
                <w:lang w:eastAsia="zh-CN"/>
              </w:rPr>
              <w:t>NR</w:t>
            </w:r>
          </w:p>
          <w:p w14:paraId="55C6D6E0" w14:textId="77777777" w:rsidR="00752FF3" w:rsidRDefault="00752FF3" w:rsidP="00477890">
            <w:pPr>
              <w:jc w:val="center"/>
              <w:rPr>
                <w:lang w:eastAsia="zh-CN"/>
              </w:rPr>
            </w:pPr>
            <w:r>
              <w:rPr>
                <w:rFonts w:hint="eastAsia"/>
                <w:lang w:eastAsia="zh-CN"/>
              </w:rPr>
              <w:t>(</w:t>
            </w:r>
            <w:r>
              <w:rPr>
                <w:lang w:eastAsia="zh-CN"/>
              </w:rPr>
              <w:t>impair)</w:t>
            </w:r>
          </w:p>
        </w:tc>
      </w:tr>
      <w:tr w:rsidR="00752FF3" w14:paraId="01FC6C11" w14:textId="77777777" w:rsidTr="00477890">
        <w:trPr>
          <w:trHeight w:val="228"/>
          <w:jc w:val="center"/>
        </w:trPr>
        <w:tc>
          <w:tcPr>
            <w:tcW w:w="605" w:type="dxa"/>
            <w:vAlign w:val="center"/>
          </w:tcPr>
          <w:p w14:paraId="2E771A0A" w14:textId="77777777" w:rsidR="00752FF3" w:rsidRDefault="00752FF3" w:rsidP="00477890">
            <w:pPr>
              <w:jc w:val="center"/>
              <w:rPr>
                <w:lang w:eastAsia="zh-CN"/>
              </w:rPr>
            </w:pPr>
            <w:r>
              <w:rPr>
                <w:rFonts w:hint="eastAsia"/>
                <w:lang w:eastAsia="zh-CN"/>
              </w:rPr>
              <w:t>0</w:t>
            </w:r>
          </w:p>
        </w:tc>
        <w:tc>
          <w:tcPr>
            <w:tcW w:w="572" w:type="dxa"/>
            <w:vAlign w:val="center"/>
          </w:tcPr>
          <w:p w14:paraId="2A2EC122" w14:textId="77777777" w:rsidR="00752FF3" w:rsidRDefault="00752FF3" w:rsidP="00477890">
            <w:pPr>
              <w:jc w:val="center"/>
              <w:rPr>
                <w:lang w:eastAsia="zh-CN"/>
              </w:rPr>
            </w:pPr>
            <w:r>
              <w:rPr>
                <w:rFonts w:hint="eastAsia"/>
                <w:lang w:eastAsia="zh-CN"/>
              </w:rPr>
              <w:t>1</w:t>
            </w:r>
            <w:r>
              <w:rPr>
                <w:lang w:eastAsia="zh-CN"/>
              </w:rPr>
              <w:t>20</w:t>
            </w:r>
          </w:p>
        </w:tc>
        <w:tc>
          <w:tcPr>
            <w:tcW w:w="672" w:type="dxa"/>
            <w:vAlign w:val="center"/>
          </w:tcPr>
          <w:p w14:paraId="5EB40479" w14:textId="093BEBA5" w:rsidR="00752FF3" w:rsidRDefault="00752FF3" w:rsidP="00477890">
            <w:pPr>
              <w:jc w:val="center"/>
              <w:rPr>
                <w:lang w:eastAsia="zh-CN"/>
              </w:rPr>
            </w:pPr>
            <w:r>
              <w:rPr>
                <w:lang w:eastAsia="zh-CN"/>
              </w:rPr>
              <w:t>64</w:t>
            </w:r>
          </w:p>
        </w:tc>
        <w:tc>
          <w:tcPr>
            <w:tcW w:w="639" w:type="dxa"/>
            <w:vAlign w:val="center"/>
          </w:tcPr>
          <w:p w14:paraId="3B1C8EF8" w14:textId="77777777" w:rsidR="00752FF3" w:rsidRDefault="00752FF3" w:rsidP="00477890">
            <w:pPr>
              <w:jc w:val="center"/>
              <w:rPr>
                <w:lang w:eastAsia="zh-CN"/>
              </w:rPr>
            </w:pPr>
            <w:r>
              <w:rPr>
                <w:rFonts w:hint="eastAsia"/>
                <w:lang w:eastAsia="zh-CN"/>
              </w:rPr>
              <w:t>4</w:t>
            </w:r>
          </w:p>
        </w:tc>
        <w:tc>
          <w:tcPr>
            <w:tcW w:w="1016" w:type="dxa"/>
            <w:vAlign w:val="center"/>
          </w:tcPr>
          <w:p w14:paraId="51A580FB" w14:textId="77777777" w:rsidR="00752FF3" w:rsidRDefault="00752FF3" w:rsidP="00477890">
            <w:pPr>
              <w:jc w:val="center"/>
              <w:rPr>
                <w:lang w:eastAsia="zh-CN"/>
              </w:rPr>
            </w:pPr>
            <w:r>
              <w:rPr>
                <w:rFonts w:hint="eastAsia"/>
                <w:lang w:eastAsia="zh-CN"/>
              </w:rPr>
              <w:t>T</w:t>
            </w:r>
            <w:r>
              <w:rPr>
                <w:lang w:eastAsia="zh-CN"/>
              </w:rPr>
              <w:t>DLA30-650</w:t>
            </w:r>
          </w:p>
        </w:tc>
        <w:tc>
          <w:tcPr>
            <w:tcW w:w="783" w:type="dxa"/>
            <w:vAlign w:val="center"/>
          </w:tcPr>
          <w:p w14:paraId="55520290" w14:textId="77777777" w:rsidR="00752FF3" w:rsidRDefault="00752FF3" w:rsidP="00477890">
            <w:pPr>
              <w:jc w:val="center"/>
              <w:rPr>
                <w:lang w:eastAsia="zh-CN"/>
              </w:rPr>
            </w:pPr>
            <w:r>
              <w:rPr>
                <w:rFonts w:hint="eastAsia"/>
                <w:lang w:eastAsia="zh-CN"/>
              </w:rPr>
              <w:t>1</w:t>
            </w:r>
            <w:r>
              <w:rPr>
                <w:lang w:eastAsia="zh-CN"/>
              </w:rPr>
              <w:t>+1 (0,8)</w:t>
            </w:r>
          </w:p>
        </w:tc>
        <w:tc>
          <w:tcPr>
            <w:tcW w:w="939" w:type="dxa"/>
            <w:vAlign w:val="center"/>
          </w:tcPr>
          <w:p w14:paraId="46391EEF" w14:textId="77777777" w:rsidR="00752FF3" w:rsidRDefault="00752FF3" w:rsidP="00477890">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1864A1C0" w14:textId="77777777" w:rsidR="00752FF3" w:rsidRDefault="00752FF3" w:rsidP="00477890">
            <w:pPr>
              <w:jc w:val="center"/>
              <w:rPr>
                <w:lang w:eastAsia="zh-CN"/>
              </w:rPr>
            </w:pPr>
            <w:r>
              <w:rPr>
                <w:rFonts w:hint="eastAsia"/>
                <w:lang w:eastAsia="zh-CN"/>
              </w:rPr>
              <w:t>1</w:t>
            </w:r>
            <w:r>
              <w:rPr>
                <w:lang w:eastAsia="zh-CN"/>
              </w:rPr>
              <w:t>0</w:t>
            </w:r>
          </w:p>
        </w:tc>
        <w:tc>
          <w:tcPr>
            <w:tcW w:w="1152" w:type="dxa"/>
            <w:vAlign w:val="center"/>
          </w:tcPr>
          <w:p w14:paraId="3323F36C" w14:textId="645D602F" w:rsidR="00752FF3" w:rsidRDefault="000403E0" w:rsidP="00477890">
            <w:pPr>
              <w:jc w:val="center"/>
              <w:rPr>
                <w:lang w:eastAsia="zh-CN"/>
              </w:rPr>
            </w:pPr>
            <w:r>
              <w:rPr>
                <w:lang w:eastAsia="zh-CN"/>
              </w:rPr>
              <w:t>Disabled</w:t>
            </w:r>
          </w:p>
        </w:tc>
        <w:tc>
          <w:tcPr>
            <w:tcW w:w="1294" w:type="dxa"/>
            <w:vAlign w:val="center"/>
          </w:tcPr>
          <w:p w14:paraId="053E4D28" w14:textId="77777777" w:rsidR="00752FF3" w:rsidRDefault="00752FF3" w:rsidP="00477890">
            <w:pPr>
              <w:jc w:val="center"/>
              <w:rPr>
                <w:lang w:eastAsia="zh-CN"/>
              </w:rPr>
            </w:pPr>
            <w:r>
              <w:rPr>
                <w:rFonts w:hint="eastAsia"/>
                <w:lang w:eastAsia="zh-CN"/>
              </w:rPr>
              <w:t>1</w:t>
            </w:r>
            <w:r>
              <w:rPr>
                <w:lang w:eastAsia="zh-CN"/>
              </w:rPr>
              <w:t>x2</w:t>
            </w:r>
          </w:p>
        </w:tc>
        <w:tc>
          <w:tcPr>
            <w:tcW w:w="738" w:type="dxa"/>
            <w:vAlign w:val="center"/>
          </w:tcPr>
          <w:p w14:paraId="42229F9E" w14:textId="7A87EBB2" w:rsidR="00752FF3" w:rsidRDefault="00752FF3" w:rsidP="00477890">
            <w:pPr>
              <w:jc w:val="center"/>
              <w:rPr>
                <w:lang w:eastAsia="zh-CN"/>
              </w:rPr>
            </w:pPr>
            <w:r>
              <w:rPr>
                <w:rFonts w:hint="eastAsia"/>
                <w:lang w:eastAsia="zh-CN"/>
              </w:rPr>
              <w:t>-</w:t>
            </w:r>
            <w:r>
              <w:rPr>
                <w:lang w:eastAsia="zh-CN"/>
              </w:rPr>
              <w:t>2.2</w:t>
            </w:r>
          </w:p>
        </w:tc>
        <w:tc>
          <w:tcPr>
            <w:tcW w:w="872" w:type="dxa"/>
            <w:vAlign w:val="center"/>
          </w:tcPr>
          <w:p w14:paraId="4552510E" w14:textId="3AC9BE43" w:rsidR="00752FF3" w:rsidRDefault="00752FF3" w:rsidP="00477890">
            <w:pPr>
              <w:jc w:val="center"/>
              <w:rPr>
                <w:lang w:eastAsia="zh-CN"/>
              </w:rPr>
            </w:pPr>
            <w:r>
              <w:rPr>
                <w:rFonts w:hint="eastAsia"/>
                <w:lang w:eastAsia="zh-CN"/>
              </w:rPr>
              <w:t>-</w:t>
            </w:r>
            <w:r>
              <w:rPr>
                <w:lang w:eastAsia="zh-CN"/>
              </w:rPr>
              <w:t>0.2</w:t>
            </w:r>
          </w:p>
        </w:tc>
      </w:tr>
      <w:tr w:rsidR="00752FF3" w14:paraId="062FCFD8" w14:textId="77777777" w:rsidTr="00477890">
        <w:trPr>
          <w:trHeight w:val="228"/>
          <w:jc w:val="center"/>
        </w:trPr>
        <w:tc>
          <w:tcPr>
            <w:tcW w:w="605" w:type="dxa"/>
            <w:vAlign w:val="center"/>
          </w:tcPr>
          <w:p w14:paraId="4BCA83D1" w14:textId="77777777" w:rsidR="00752FF3" w:rsidRDefault="00752FF3" w:rsidP="00477890">
            <w:pPr>
              <w:jc w:val="center"/>
              <w:rPr>
                <w:lang w:eastAsia="zh-CN"/>
              </w:rPr>
            </w:pPr>
            <w:r>
              <w:rPr>
                <w:rFonts w:hint="eastAsia"/>
                <w:lang w:eastAsia="zh-CN"/>
              </w:rPr>
              <w:t>1</w:t>
            </w:r>
          </w:p>
        </w:tc>
        <w:tc>
          <w:tcPr>
            <w:tcW w:w="572" w:type="dxa"/>
            <w:vAlign w:val="center"/>
          </w:tcPr>
          <w:p w14:paraId="332FD93F" w14:textId="5CBB04A4" w:rsidR="00752FF3" w:rsidRDefault="00752FF3" w:rsidP="00477890">
            <w:pPr>
              <w:jc w:val="center"/>
              <w:rPr>
                <w:lang w:eastAsia="zh-CN"/>
              </w:rPr>
            </w:pPr>
            <w:r>
              <w:rPr>
                <w:lang w:eastAsia="zh-CN"/>
              </w:rPr>
              <w:t>480</w:t>
            </w:r>
          </w:p>
        </w:tc>
        <w:tc>
          <w:tcPr>
            <w:tcW w:w="672" w:type="dxa"/>
            <w:vAlign w:val="center"/>
          </w:tcPr>
          <w:p w14:paraId="4DAE1B14" w14:textId="0AD53F0F" w:rsidR="00752FF3" w:rsidRDefault="00752FF3" w:rsidP="00477890">
            <w:pPr>
              <w:jc w:val="center"/>
              <w:rPr>
                <w:lang w:eastAsia="zh-CN"/>
              </w:rPr>
            </w:pPr>
            <w:r>
              <w:rPr>
                <w:rFonts w:hint="eastAsia"/>
                <w:lang w:eastAsia="zh-CN"/>
              </w:rPr>
              <w:t>6</w:t>
            </w:r>
            <w:r>
              <w:rPr>
                <w:lang w:eastAsia="zh-CN"/>
              </w:rPr>
              <w:t>4</w:t>
            </w:r>
          </w:p>
        </w:tc>
        <w:tc>
          <w:tcPr>
            <w:tcW w:w="639" w:type="dxa"/>
            <w:vAlign w:val="center"/>
          </w:tcPr>
          <w:p w14:paraId="2B51BC43" w14:textId="77777777" w:rsidR="00752FF3" w:rsidRDefault="00752FF3" w:rsidP="00477890">
            <w:pPr>
              <w:jc w:val="center"/>
              <w:rPr>
                <w:lang w:eastAsia="zh-CN"/>
              </w:rPr>
            </w:pPr>
            <w:r>
              <w:rPr>
                <w:lang w:eastAsia="zh-CN"/>
              </w:rPr>
              <w:t>4</w:t>
            </w:r>
          </w:p>
        </w:tc>
        <w:tc>
          <w:tcPr>
            <w:tcW w:w="1016" w:type="dxa"/>
            <w:vAlign w:val="center"/>
          </w:tcPr>
          <w:p w14:paraId="79B022B0" w14:textId="77777777" w:rsidR="00752FF3" w:rsidRDefault="00752FF3" w:rsidP="00477890">
            <w:pPr>
              <w:jc w:val="center"/>
              <w:rPr>
                <w:lang w:eastAsia="zh-CN"/>
              </w:rPr>
            </w:pPr>
            <w:r>
              <w:rPr>
                <w:rFonts w:hint="eastAsia"/>
                <w:lang w:eastAsia="zh-CN"/>
              </w:rPr>
              <w:t>T</w:t>
            </w:r>
            <w:r>
              <w:rPr>
                <w:lang w:eastAsia="zh-CN"/>
              </w:rPr>
              <w:t>DLA30-650</w:t>
            </w:r>
          </w:p>
        </w:tc>
        <w:tc>
          <w:tcPr>
            <w:tcW w:w="783" w:type="dxa"/>
            <w:vAlign w:val="center"/>
          </w:tcPr>
          <w:p w14:paraId="752FBDA9" w14:textId="77777777" w:rsidR="00752FF3" w:rsidRDefault="00752FF3" w:rsidP="00477890">
            <w:pPr>
              <w:jc w:val="center"/>
              <w:rPr>
                <w:lang w:eastAsia="zh-CN"/>
              </w:rPr>
            </w:pPr>
            <w:r>
              <w:rPr>
                <w:rFonts w:hint="eastAsia"/>
                <w:lang w:eastAsia="zh-CN"/>
              </w:rPr>
              <w:t>1</w:t>
            </w:r>
            <w:r>
              <w:rPr>
                <w:lang w:eastAsia="zh-CN"/>
              </w:rPr>
              <w:t>+1 (0,8)</w:t>
            </w:r>
          </w:p>
        </w:tc>
        <w:tc>
          <w:tcPr>
            <w:tcW w:w="939" w:type="dxa"/>
            <w:vAlign w:val="center"/>
          </w:tcPr>
          <w:p w14:paraId="438BE2D2" w14:textId="77777777" w:rsidR="00752FF3" w:rsidRDefault="00752FF3" w:rsidP="00477890">
            <w:pPr>
              <w:jc w:val="center"/>
              <w:rPr>
                <w:lang w:eastAsia="zh-CN"/>
              </w:rPr>
            </w:pPr>
            <w:r>
              <w:rPr>
                <w:lang w:eastAsia="zh-CN"/>
              </w:rPr>
              <w:t>T</w:t>
            </w:r>
            <w:r>
              <w:rPr>
                <w:rFonts w:hint="eastAsia"/>
                <w:lang w:eastAsia="zh-CN"/>
              </w:rPr>
              <w:t>y</w:t>
            </w:r>
            <w:r>
              <w:rPr>
                <w:lang w:eastAsia="zh-CN"/>
              </w:rPr>
              <w:t>pe B</w:t>
            </w:r>
          </w:p>
        </w:tc>
        <w:tc>
          <w:tcPr>
            <w:tcW w:w="716" w:type="dxa"/>
            <w:vAlign w:val="center"/>
          </w:tcPr>
          <w:p w14:paraId="688977D1" w14:textId="77777777" w:rsidR="00752FF3" w:rsidRDefault="00752FF3" w:rsidP="00477890">
            <w:pPr>
              <w:jc w:val="center"/>
              <w:rPr>
                <w:lang w:eastAsia="zh-CN"/>
              </w:rPr>
            </w:pPr>
            <w:r>
              <w:rPr>
                <w:rFonts w:hint="eastAsia"/>
                <w:lang w:eastAsia="zh-CN"/>
              </w:rPr>
              <w:t>1</w:t>
            </w:r>
            <w:r>
              <w:rPr>
                <w:lang w:eastAsia="zh-CN"/>
              </w:rPr>
              <w:t>0</w:t>
            </w:r>
          </w:p>
        </w:tc>
        <w:tc>
          <w:tcPr>
            <w:tcW w:w="1152" w:type="dxa"/>
            <w:vAlign w:val="center"/>
          </w:tcPr>
          <w:p w14:paraId="631656BA" w14:textId="139DB2E4" w:rsidR="00752FF3" w:rsidRDefault="000403E0" w:rsidP="00477890">
            <w:pPr>
              <w:jc w:val="center"/>
              <w:rPr>
                <w:lang w:eastAsia="zh-CN"/>
              </w:rPr>
            </w:pPr>
            <w:r>
              <w:rPr>
                <w:rFonts w:hint="eastAsia"/>
                <w:lang w:eastAsia="zh-CN"/>
              </w:rPr>
              <w:t>D</w:t>
            </w:r>
            <w:r>
              <w:rPr>
                <w:lang w:eastAsia="zh-CN"/>
              </w:rPr>
              <w:t xml:space="preserve">isabled </w:t>
            </w:r>
          </w:p>
        </w:tc>
        <w:tc>
          <w:tcPr>
            <w:tcW w:w="1294" w:type="dxa"/>
            <w:vAlign w:val="center"/>
          </w:tcPr>
          <w:p w14:paraId="6B09FFF3" w14:textId="69CBB3B9" w:rsidR="00752FF3" w:rsidRDefault="00752FF3" w:rsidP="00477890">
            <w:pPr>
              <w:jc w:val="center"/>
              <w:rPr>
                <w:lang w:eastAsia="zh-CN"/>
              </w:rPr>
            </w:pPr>
            <w:r>
              <w:rPr>
                <w:lang w:eastAsia="zh-CN"/>
              </w:rPr>
              <w:t>1x2</w:t>
            </w:r>
          </w:p>
        </w:tc>
        <w:tc>
          <w:tcPr>
            <w:tcW w:w="738" w:type="dxa"/>
            <w:vAlign w:val="center"/>
          </w:tcPr>
          <w:p w14:paraId="79ACFA12" w14:textId="7E97F9BD" w:rsidR="00752FF3" w:rsidRDefault="00752FF3" w:rsidP="00477890">
            <w:pPr>
              <w:jc w:val="center"/>
              <w:rPr>
                <w:lang w:eastAsia="zh-CN"/>
              </w:rPr>
            </w:pPr>
            <w:r>
              <w:rPr>
                <w:rFonts w:hint="eastAsia"/>
                <w:lang w:eastAsia="zh-CN"/>
              </w:rPr>
              <w:t>-</w:t>
            </w:r>
            <w:r>
              <w:rPr>
                <w:lang w:eastAsia="zh-CN"/>
              </w:rPr>
              <w:t>2.3</w:t>
            </w:r>
          </w:p>
        </w:tc>
        <w:tc>
          <w:tcPr>
            <w:tcW w:w="872" w:type="dxa"/>
            <w:vAlign w:val="center"/>
          </w:tcPr>
          <w:p w14:paraId="7C027AD9" w14:textId="0D3B4560" w:rsidR="00752FF3" w:rsidRDefault="00752FF3" w:rsidP="00477890">
            <w:pPr>
              <w:jc w:val="center"/>
              <w:rPr>
                <w:lang w:eastAsia="zh-CN"/>
              </w:rPr>
            </w:pPr>
            <w:r>
              <w:rPr>
                <w:lang w:eastAsia="zh-CN"/>
              </w:rPr>
              <w:t>0.3</w:t>
            </w:r>
          </w:p>
        </w:tc>
      </w:tr>
    </w:tbl>
    <w:p w14:paraId="5CA01E0B" w14:textId="77777777" w:rsidR="00FA4535" w:rsidRDefault="00FA4535" w:rsidP="001269B5">
      <w:pPr>
        <w:rPr>
          <w:lang w:eastAsia="zh-CN"/>
        </w:rPr>
      </w:pPr>
    </w:p>
    <w:p w14:paraId="4E876BBF" w14:textId="510FAC7A" w:rsidR="00341C1B" w:rsidRPr="007135FE" w:rsidRDefault="00C00220" w:rsidP="001269B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05127D05" w14:textId="5CA1371C" w:rsidR="000403E0" w:rsidRDefault="006D0C7F" w:rsidP="001269B5">
      <w:pPr>
        <w:spacing w:line="257" w:lineRule="auto"/>
        <w:jc w:val="both"/>
        <w:rPr>
          <w:lang w:eastAsia="zh-CN"/>
        </w:rPr>
      </w:pPr>
      <w:r>
        <w:rPr>
          <w:rFonts w:hint="eastAsia"/>
          <w:lang w:eastAsia="zh-CN"/>
        </w:rPr>
        <w:t xml:space="preserve">In this </w:t>
      </w:r>
      <w:r w:rsidR="00BD3772">
        <w:rPr>
          <w:lang w:eastAsia="zh-CN"/>
        </w:rPr>
        <w:t xml:space="preserve">contribution, the view on remaining issue for PUSCH requirement is provided. Meanwhile, </w:t>
      </w:r>
      <w:r w:rsidR="002B2B81">
        <w:rPr>
          <w:lang w:eastAsia="zh-CN"/>
        </w:rPr>
        <w:t>the ideal and impairment simulation results</w:t>
      </w:r>
      <w:r w:rsidR="001269B5">
        <w:rPr>
          <w:lang w:eastAsia="zh-CN"/>
        </w:rPr>
        <w:t xml:space="preserve"> for </w:t>
      </w:r>
      <w:r w:rsidR="00752FF3">
        <w:rPr>
          <w:lang w:eastAsia="zh-CN"/>
        </w:rPr>
        <w:t>71GHz</w:t>
      </w:r>
      <w:r w:rsidR="001269B5">
        <w:rPr>
          <w:lang w:eastAsia="zh-CN"/>
        </w:rPr>
        <w:t xml:space="preserve"> PUSCH requirement</w:t>
      </w:r>
      <w:r w:rsidR="002B2B81">
        <w:rPr>
          <w:lang w:eastAsia="zh-CN"/>
        </w:rPr>
        <w:t xml:space="preserve"> are provided</w:t>
      </w:r>
      <w:r w:rsidR="001269B5">
        <w:rPr>
          <w:lang w:eastAsia="zh-CN"/>
        </w:rPr>
        <w:t xml:space="preserve"> </w:t>
      </w:r>
      <w:r w:rsidR="002B2B81">
        <w:rPr>
          <w:lang w:eastAsia="zh-CN"/>
        </w:rPr>
        <w:t>requirement derivation.</w:t>
      </w:r>
    </w:p>
    <w:p w14:paraId="04A159C8" w14:textId="77777777" w:rsidR="000403E0" w:rsidRDefault="000403E0" w:rsidP="000403E0">
      <w:pPr>
        <w:jc w:val="both"/>
        <w:rPr>
          <w:b/>
          <w:lang w:eastAsia="zh-CN"/>
        </w:rPr>
      </w:pPr>
      <w:r>
        <w:rPr>
          <w:b/>
          <w:lang w:eastAsia="zh-CN"/>
        </w:rPr>
        <w:t>Proposal 1: RAN4 apply the same test applicability rule for PUSCH requirement with different CBW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403E0" w:rsidRPr="002530B4" w14:paraId="69F6B921" w14:textId="77777777" w:rsidTr="005B6C96">
        <w:tc>
          <w:tcPr>
            <w:tcW w:w="9847" w:type="dxa"/>
            <w:shd w:val="clear" w:color="auto" w:fill="auto"/>
          </w:tcPr>
          <w:p w14:paraId="3CFDFCA3" w14:textId="77777777" w:rsidR="000403E0" w:rsidRPr="00BD3772" w:rsidRDefault="000403E0" w:rsidP="005B6C96">
            <w:pPr>
              <w:pStyle w:val="ListParagraph"/>
              <w:numPr>
                <w:ilvl w:val="0"/>
                <w:numId w:val="3"/>
              </w:numPr>
              <w:rPr>
                <w:rFonts w:eastAsia="宋体"/>
                <w:b/>
                <w:bCs/>
                <w:lang w:val="en-US" w:eastAsia="zh-CN"/>
              </w:rPr>
            </w:pPr>
            <w:r w:rsidRPr="00BD3772">
              <w:rPr>
                <w:rFonts w:eastAsia="宋体" w:hint="eastAsia"/>
                <w:b/>
                <w:bCs/>
                <w:lang w:val="en-US" w:eastAsia="zh-CN"/>
              </w:rPr>
              <w:t xml:space="preserve">For each subcarrier spacing </w:t>
            </w:r>
            <w:r w:rsidRPr="00BD3772">
              <w:rPr>
                <w:rFonts w:eastAsia="宋体"/>
                <w:b/>
                <w:bCs/>
                <w:lang w:val="en-US" w:eastAsia="zh-CN"/>
              </w:rPr>
              <w:t xml:space="preserve">declared to be </w:t>
            </w:r>
            <w:r w:rsidRPr="00BD3772">
              <w:rPr>
                <w:rFonts w:eastAsia="宋体" w:hint="eastAsia"/>
                <w:b/>
                <w:bCs/>
                <w:lang w:val="en-US" w:eastAsia="zh-CN"/>
              </w:rPr>
              <w:t>supported, the</w:t>
            </w:r>
            <w:r w:rsidRPr="00BD3772">
              <w:rPr>
                <w:rFonts w:eastAsia="宋体"/>
                <w:b/>
                <w:bCs/>
                <w:lang w:val="en-US" w:eastAsia="zh-CN"/>
              </w:rPr>
              <w:t xml:space="preserve"> test requirements for a specific </w:t>
            </w:r>
            <w:r w:rsidRPr="00BD3772">
              <w:rPr>
                <w:rFonts w:eastAsia="宋体" w:hint="eastAsia"/>
                <w:b/>
                <w:bCs/>
                <w:lang w:val="en-US" w:eastAsia="zh-CN"/>
              </w:rPr>
              <w:t xml:space="preserve">channel bandwidth </w:t>
            </w:r>
            <w:r w:rsidRPr="00BD3772">
              <w:rPr>
                <w:rFonts w:eastAsia="宋体"/>
                <w:b/>
                <w:bCs/>
                <w:lang w:val="en-US" w:eastAsia="zh-CN"/>
              </w:rPr>
              <w:t>shall apply only if the BS supports it (see D.</w:t>
            </w:r>
            <w:r w:rsidRPr="00BD3772">
              <w:rPr>
                <w:rFonts w:eastAsia="宋体" w:hint="eastAsia"/>
                <w:b/>
                <w:bCs/>
                <w:lang w:val="en-US" w:eastAsia="zh-CN"/>
              </w:rPr>
              <w:t>7</w:t>
            </w:r>
            <w:r w:rsidRPr="00BD3772">
              <w:rPr>
                <w:rFonts w:eastAsia="宋体"/>
                <w:b/>
                <w:bCs/>
                <w:lang w:val="en-US" w:eastAsia="zh-CN"/>
              </w:rPr>
              <w:t xml:space="preserve"> in table 4.6-1).</w:t>
            </w:r>
          </w:p>
          <w:p w14:paraId="76D1CEC8" w14:textId="77777777" w:rsidR="000403E0" w:rsidRPr="00AB1BCE" w:rsidRDefault="000403E0" w:rsidP="005B6C96">
            <w:pPr>
              <w:pStyle w:val="ListParagraph"/>
              <w:numPr>
                <w:ilvl w:val="0"/>
                <w:numId w:val="3"/>
              </w:numPr>
              <w:rPr>
                <w:rFonts w:eastAsia="宋体"/>
                <w:lang w:val="en-US" w:eastAsia="zh-CN"/>
              </w:rPr>
            </w:pPr>
            <w:r w:rsidRPr="00BD3772">
              <w:rPr>
                <w:rFonts w:eastAsia="宋体"/>
                <w:b/>
                <w:bCs/>
                <w:lang w:val="en-US" w:eastAsia="zh-CN"/>
              </w:rPr>
              <w:t>Unless otherwise stated, f</w:t>
            </w:r>
            <w:r w:rsidRPr="00BD3772">
              <w:rPr>
                <w:rFonts w:eastAsia="宋体" w:hint="eastAsia"/>
                <w:b/>
                <w:bCs/>
                <w:lang w:val="en-US" w:eastAsia="zh-CN"/>
              </w:rPr>
              <w:t xml:space="preserve">or each subcarrier spacing </w:t>
            </w:r>
            <w:r w:rsidRPr="00BD3772">
              <w:rPr>
                <w:rFonts w:eastAsia="宋体"/>
                <w:b/>
                <w:bCs/>
                <w:lang w:val="en-US" w:eastAsia="zh-CN"/>
              </w:rPr>
              <w:t xml:space="preserve">declared to be </w:t>
            </w:r>
            <w:r w:rsidRPr="00BD3772">
              <w:rPr>
                <w:rFonts w:eastAsia="宋体" w:hint="eastAsia"/>
                <w:b/>
                <w:bCs/>
                <w:lang w:val="en-US" w:eastAsia="zh-CN"/>
              </w:rPr>
              <w:t>supported,</w:t>
            </w:r>
            <w:r w:rsidRPr="00BD3772">
              <w:rPr>
                <w:rFonts w:eastAsia="宋体"/>
                <w:b/>
                <w:bCs/>
                <w:lang w:val="en-US" w:eastAsia="zh-CN"/>
              </w:rPr>
              <w:t xml:space="preserve"> </w:t>
            </w:r>
            <w:r w:rsidRPr="00BD3772">
              <w:rPr>
                <w:rFonts w:eastAsia="宋体" w:hint="eastAsia"/>
                <w:b/>
                <w:bCs/>
                <w:lang w:val="en-US" w:eastAsia="zh-CN"/>
              </w:rPr>
              <w:t xml:space="preserve">the </w:t>
            </w:r>
            <w:r w:rsidRPr="00BD3772">
              <w:rPr>
                <w:rFonts w:eastAsia="宋体"/>
                <w:b/>
                <w:bCs/>
                <w:lang w:val="en-US" w:eastAsia="zh-CN"/>
              </w:rPr>
              <w:t xml:space="preserve">tests shall be done only for the widest supported channel bandwidth. If performance requirement is not specified for this widest supported channel bandwidth, </w:t>
            </w:r>
            <w:r w:rsidRPr="00BD3772">
              <w:rPr>
                <w:rFonts w:eastAsia="宋体" w:hint="eastAsia"/>
                <w:b/>
                <w:bCs/>
                <w:lang w:val="en-US" w:eastAsia="zh-CN"/>
              </w:rPr>
              <w:t xml:space="preserve">the </w:t>
            </w:r>
            <w:r w:rsidRPr="00BD3772">
              <w:rPr>
                <w:rFonts w:eastAsia="宋体"/>
                <w:b/>
                <w:bCs/>
                <w:lang w:val="en-US" w:eastAsia="zh-CN"/>
              </w:rPr>
              <w:t xml:space="preserve">tests shall be done by using performance requirement </w:t>
            </w:r>
            <w:r w:rsidRPr="00BD3772">
              <w:rPr>
                <w:rFonts w:eastAsia="宋体"/>
                <w:b/>
                <w:bCs/>
                <w:lang w:val="en-US" w:eastAsia="zh-CN"/>
              </w:rPr>
              <w:lastRenderedPageBreak/>
              <w:t>for the closest channel bandwidth lower than this widest supported bandwidth; the tested PRBs shall then be centered in this widest supported channel bandwidth.</w:t>
            </w:r>
          </w:p>
        </w:tc>
      </w:tr>
    </w:tbl>
    <w:p w14:paraId="7433DC8F" w14:textId="77777777" w:rsidR="000403E0" w:rsidRPr="000403E0" w:rsidRDefault="000403E0" w:rsidP="001269B5">
      <w:pPr>
        <w:spacing w:line="257" w:lineRule="auto"/>
        <w:jc w:val="both"/>
        <w:rPr>
          <w:lang w:eastAsia="zh-CN"/>
        </w:rPr>
      </w:pPr>
    </w:p>
    <w:p w14:paraId="17A9816B" w14:textId="09DC5A23" w:rsidR="000403E0" w:rsidRPr="00BD3772" w:rsidRDefault="000403E0" w:rsidP="00BD3772">
      <w:pPr>
        <w:jc w:val="both"/>
        <w:rPr>
          <w:b/>
          <w:lang w:eastAsia="zh-CN"/>
        </w:rPr>
      </w:pPr>
      <w:r>
        <w:rPr>
          <w:b/>
          <w:lang w:eastAsia="zh-CN"/>
        </w:rPr>
        <w:t>Proposal 2: RAN4 apply MCS 20 only with 1T2R for PUSCH requirement.</w:t>
      </w:r>
    </w:p>
    <w:p w14:paraId="30F38F6D" w14:textId="38D3A7A1" w:rsidR="000403E0" w:rsidRPr="001269B5" w:rsidRDefault="000403E0" w:rsidP="001269B5">
      <w:pPr>
        <w:spacing w:line="257" w:lineRule="auto"/>
        <w:jc w:val="both"/>
        <w:rPr>
          <w:lang w:eastAsia="zh-CN"/>
        </w:rPr>
      </w:pPr>
      <w:r>
        <w:rPr>
          <w:b/>
          <w:lang w:eastAsia="zh-CN"/>
        </w:rPr>
        <w:t>Proposal 3: RAN4 apply TDLA30-650 for PUSCH requirement with MCS 16 for both 120KHz and 480KHz.</w:t>
      </w:r>
    </w:p>
    <w:p w14:paraId="359765BF" w14:textId="77777777" w:rsidR="007135FE" w:rsidRDefault="007135FE" w:rsidP="001269B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2BC57A2C" w:rsidR="00BA75A8" w:rsidRPr="00915D1A" w:rsidRDefault="00EE6C06" w:rsidP="001269B5">
      <w:pPr>
        <w:pStyle w:val="Reference"/>
        <w:jc w:val="left"/>
      </w:pPr>
      <w:r w:rsidRPr="00EE6C06">
        <w:rPr>
          <w:rFonts w:hint="eastAsia"/>
          <w:lang w:val="en-US"/>
        </w:rPr>
        <w:t>R4-221438</w:t>
      </w:r>
      <w:r w:rsidR="00752FF3">
        <w:rPr>
          <w:lang w:val="en-US"/>
        </w:rPr>
        <w:t>8</w:t>
      </w:r>
      <w:r w:rsidR="00A443D5">
        <w:t xml:space="preserve">, </w:t>
      </w:r>
      <w:r w:rsidR="00752FF3">
        <w:rPr>
          <w:lang w:val="en-US"/>
        </w:rPr>
        <w:t xml:space="preserve">WF on </w:t>
      </w:r>
      <w:r w:rsidR="00752FF3" w:rsidRPr="00752FF3">
        <w:rPr>
          <w:rFonts w:hint="eastAsia"/>
          <w:lang w:val="en-US"/>
        </w:rPr>
        <w:t>PUSCH demodulation requirements for FR2-2</w:t>
      </w:r>
    </w:p>
    <w:p w14:paraId="0C271BFE" w14:textId="4334B6F6" w:rsidR="007E176D" w:rsidRDefault="007E176D" w:rsidP="001269B5">
      <w:pPr>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337A" w14:textId="77777777" w:rsidR="002512EC" w:rsidRDefault="002512EC" w:rsidP="00EA0BFA">
      <w:pPr>
        <w:spacing w:after="0" w:line="240" w:lineRule="auto"/>
      </w:pPr>
      <w:r>
        <w:separator/>
      </w:r>
    </w:p>
  </w:endnote>
  <w:endnote w:type="continuationSeparator" w:id="0">
    <w:p w14:paraId="081D6AFA" w14:textId="77777777" w:rsidR="002512EC" w:rsidRDefault="002512E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7990" w14:textId="77777777" w:rsidR="002512EC" w:rsidRDefault="002512EC" w:rsidP="00EA0BFA">
      <w:pPr>
        <w:spacing w:after="0" w:line="240" w:lineRule="auto"/>
      </w:pPr>
      <w:r>
        <w:separator/>
      </w:r>
    </w:p>
  </w:footnote>
  <w:footnote w:type="continuationSeparator" w:id="0">
    <w:p w14:paraId="251213CC" w14:textId="77777777" w:rsidR="002512EC" w:rsidRDefault="002512E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7pt;height:24.3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B684AEB"/>
    <w:multiLevelType w:val="hybridMultilevel"/>
    <w:tmpl w:val="DF066E20"/>
    <w:lvl w:ilvl="0" w:tplc="41388B0C">
      <w:start w:val="1"/>
      <w:numFmt w:val="bullet"/>
      <w:lvlText w:val=""/>
      <w:lvlJc w:val="left"/>
      <w:pPr>
        <w:tabs>
          <w:tab w:val="num" w:pos="720"/>
        </w:tabs>
        <w:ind w:left="720" w:hanging="360"/>
      </w:pPr>
      <w:rPr>
        <w:rFonts w:ascii="Symbol" w:hAnsi="Symbol" w:hint="default"/>
      </w:rPr>
    </w:lvl>
    <w:lvl w:ilvl="1" w:tplc="E4BED9B2" w:tentative="1">
      <w:start w:val="1"/>
      <w:numFmt w:val="bullet"/>
      <w:lvlText w:val=""/>
      <w:lvlJc w:val="left"/>
      <w:pPr>
        <w:tabs>
          <w:tab w:val="num" w:pos="1440"/>
        </w:tabs>
        <w:ind w:left="1440" w:hanging="360"/>
      </w:pPr>
      <w:rPr>
        <w:rFonts w:ascii="Symbol" w:hAnsi="Symbol" w:hint="default"/>
      </w:rPr>
    </w:lvl>
    <w:lvl w:ilvl="2" w:tplc="284C5796">
      <w:start w:val="1"/>
      <w:numFmt w:val="bullet"/>
      <w:lvlText w:val=""/>
      <w:lvlJc w:val="left"/>
      <w:pPr>
        <w:tabs>
          <w:tab w:val="num" w:pos="2160"/>
        </w:tabs>
        <w:ind w:left="2160" w:hanging="360"/>
      </w:pPr>
      <w:rPr>
        <w:rFonts w:ascii="Symbol" w:hAnsi="Symbol" w:hint="default"/>
      </w:rPr>
    </w:lvl>
    <w:lvl w:ilvl="3" w:tplc="7E9476C0">
      <w:numFmt w:val="bullet"/>
      <w:lvlText w:val=""/>
      <w:lvlJc w:val="left"/>
      <w:pPr>
        <w:tabs>
          <w:tab w:val="num" w:pos="2880"/>
        </w:tabs>
        <w:ind w:left="2880" w:hanging="360"/>
      </w:pPr>
      <w:rPr>
        <w:rFonts w:ascii="Symbol" w:hAnsi="Symbol" w:hint="default"/>
      </w:rPr>
    </w:lvl>
    <w:lvl w:ilvl="4" w:tplc="0CB4C11C">
      <w:numFmt w:val="bullet"/>
      <w:lvlText w:val=""/>
      <w:lvlJc w:val="left"/>
      <w:pPr>
        <w:tabs>
          <w:tab w:val="num" w:pos="3600"/>
        </w:tabs>
        <w:ind w:left="3600" w:hanging="360"/>
      </w:pPr>
      <w:rPr>
        <w:rFonts w:ascii="Symbol" w:hAnsi="Symbol" w:hint="default"/>
      </w:rPr>
    </w:lvl>
    <w:lvl w:ilvl="5" w:tplc="E752D664" w:tentative="1">
      <w:start w:val="1"/>
      <w:numFmt w:val="bullet"/>
      <w:lvlText w:val=""/>
      <w:lvlJc w:val="left"/>
      <w:pPr>
        <w:tabs>
          <w:tab w:val="num" w:pos="4320"/>
        </w:tabs>
        <w:ind w:left="4320" w:hanging="360"/>
      </w:pPr>
      <w:rPr>
        <w:rFonts w:ascii="Symbol" w:hAnsi="Symbol" w:hint="default"/>
      </w:rPr>
    </w:lvl>
    <w:lvl w:ilvl="6" w:tplc="4328A326" w:tentative="1">
      <w:start w:val="1"/>
      <w:numFmt w:val="bullet"/>
      <w:lvlText w:val=""/>
      <w:lvlJc w:val="left"/>
      <w:pPr>
        <w:tabs>
          <w:tab w:val="num" w:pos="5040"/>
        </w:tabs>
        <w:ind w:left="5040" w:hanging="360"/>
      </w:pPr>
      <w:rPr>
        <w:rFonts w:ascii="Symbol" w:hAnsi="Symbol" w:hint="default"/>
      </w:rPr>
    </w:lvl>
    <w:lvl w:ilvl="7" w:tplc="804ED3D2" w:tentative="1">
      <w:start w:val="1"/>
      <w:numFmt w:val="bullet"/>
      <w:lvlText w:val=""/>
      <w:lvlJc w:val="left"/>
      <w:pPr>
        <w:tabs>
          <w:tab w:val="num" w:pos="5760"/>
        </w:tabs>
        <w:ind w:left="5760" w:hanging="360"/>
      </w:pPr>
      <w:rPr>
        <w:rFonts w:ascii="Symbol" w:hAnsi="Symbol" w:hint="default"/>
      </w:rPr>
    </w:lvl>
    <w:lvl w:ilvl="8" w:tplc="A57294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0"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2"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AF217C"/>
    <w:multiLevelType w:val="hybridMultilevel"/>
    <w:tmpl w:val="76483452"/>
    <w:lvl w:ilvl="0" w:tplc="750CBFDE">
      <w:start w:val="1"/>
      <w:numFmt w:val="bullet"/>
      <w:lvlText w:val=""/>
      <w:lvlJc w:val="left"/>
      <w:pPr>
        <w:tabs>
          <w:tab w:val="num" w:pos="720"/>
        </w:tabs>
        <w:ind w:left="720" w:hanging="360"/>
      </w:pPr>
      <w:rPr>
        <w:rFonts w:ascii="Symbol" w:hAnsi="Symbol" w:hint="default"/>
      </w:rPr>
    </w:lvl>
    <w:lvl w:ilvl="1" w:tplc="3B34BBEA" w:tentative="1">
      <w:start w:val="1"/>
      <w:numFmt w:val="bullet"/>
      <w:lvlText w:val=""/>
      <w:lvlJc w:val="left"/>
      <w:pPr>
        <w:tabs>
          <w:tab w:val="num" w:pos="1440"/>
        </w:tabs>
        <w:ind w:left="1440" w:hanging="360"/>
      </w:pPr>
      <w:rPr>
        <w:rFonts w:ascii="Symbol" w:hAnsi="Symbol" w:hint="default"/>
      </w:rPr>
    </w:lvl>
    <w:lvl w:ilvl="2" w:tplc="ACEEC38A">
      <w:start w:val="1"/>
      <w:numFmt w:val="bullet"/>
      <w:lvlText w:val=""/>
      <w:lvlJc w:val="left"/>
      <w:pPr>
        <w:tabs>
          <w:tab w:val="num" w:pos="2160"/>
        </w:tabs>
        <w:ind w:left="2160" w:hanging="360"/>
      </w:pPr>
      <w:rPr>
        <w:rFonts w:ascii="Symbol" w:hAnsi="Symbol" w:hint="default"/>
      </w:rPr>
    </w:lvl>
    <w:lvl w:ilvl="3" w:tplc="25601D9C">
      <w:numFmt w:val="bullet"/>
      <w:lvlText w:val=""/>
      <w:lvlJc w:val="left"/>
      <w:pPr>
        <w:tabs>
          <w:tab w:val="num" w:pos="2880"/>
        </w:tabs>
        <w:ind w:left="2880" w:hanging="360"/>
      </w:pPr>
      <w:rPr>
        <w:rFonts w:ascii="Symbol" w:hAnsi="Symbol" w:hint="default"/>
      </w:rPr>
    </w:lvl>
    <w:lvl w:ilvl="4" w:tplc="36B2BDD2">
      <w:numFmt w:val="bullet"/>
      <w:lvlText w:val=""/>
      <w:lvlJc w:val="left"/>
      <w:pPr>
        <w:tabs>
          <w:tab w:val="num" w:pos="3600"/>
        </w:tabs>
        <w:ind w:left="3600" w:hanging="360"/>
      </w:pPr>
      <w:rPr>
        <w:rFonts w:ascii="Symbol" w:hAnsi="Symbol" w:hint="default"/>
      </w:rPr>
    </w:lvl>
    <w:lvl w:ilvl="5" w:tplc="C4406BA4" w:tentative="1">
      <w:start w:val="1"/>
      <w:numFmt w:val="bullet"/>
      <w:lvlText w:val=""/>
      <w:lvlJc w:val="left"/>
      <w:pPr>
        <w:tabs>
          <w:tab w:val="num" w:pos="4320"/>
        </w:tabs>
        <w:ind w:left="4320" w:hanging="360"/>
      </w:pPr>
      <w:rPr>
        <w:rFonts w:ascii="Symbol" w:hAnsi="Symbol" w:hint="default"/>
      </w:rPr>
    </w:lvl>
    <w:lvl w:ilvl="6" w:tplc="04F82090" w:tentative="1">
      <w:start w:val="1"/>
      <w:numFmt w:val="bullet"/>
      <w:lvlText w:val=""/>
      <w:lvlJc w:val="left"/>
      <w:pPr>
        <w:tabs>
          <w:tab w:val="num" w:pos="5040"/>
        </w:tabs>
        <w:ind w:left="5040" w:hanging="360"/>
      </w:pPr>
      <w:rPr>
        <w:rFonts w:ascii="Symbol" w:hAnsi="Symbol" w:hint="default"/>
      </w:rPr>
    </w:lvl>
    <w:lvl w:ilvl="7" w:tplc="8DE02D6C" w:tentative="1">
      <w:start w:val="1"/>
      <w:numFmt w:val="bullet"/>
      <w:lvlText w:val=""/>
      <w:lvlJc w:val="left"/>
      <w:pPr>
        <w:tabs>
          <w:tab w:val="num" w:pos="5760"/>
        </w:tabs>
        <w:ind w:left="5760" w:hanging="360"/>
      </w:pPr>
      <w:rPr>
        <w:rFonts w:ascii="Symbol" w:hAnsi="Symbol" w:hint="default"/>
      </w:rPr>
    </w:lvl>
    <w:lvl w:ilvl="8" w:tplc="034CBD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2"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3"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4"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CF6B1B"/>
    <w:multiLevelType w:val="hybridMultilevel"/>
    <w:tmpl w:val="814CC7C8"/>
    <w:lvl w:ilvl="0" w:tplc="D4AC6D14">
      <w:start w:val="1"/>
      <w:numFmt w:val="bullet"/>
      <w:lvlText w:val=""/>
      <w:lvlJc w:val="left"/>
      <w:pPr>
        <w:tabs>
          <w:tab w:val="num" w:pos="720"/>
        </w:tabs>
        <w:ind w:left="720" w:hanging="360"/>
      </w:pPr>
      <w:rPr>
        <w:rFonts w:ascii="Symbol" w:hAnsi="Symbol" w:hint="default"/>
      </w:rPr>
    </w:lvl>
    <w:lvl w:ilvl="1" w:tplc="12A0DB3C" w:tentative="1">
      <w:start w:val="1"/>
      <w:numFmt w:val="bullet"/>
      <w:lvlText w:val=""/>
      <w:lvlJc w:val="left"/>
      <w:pPr>
        <w:tabs>
          <w:tab w:val="num" w:pos="1440"/>
        </w:tabs>
        <w:ind w:left="1440" w:hanging="360"/>
      </w:pPr>
      <w:rPr>
        <w:rFonts w:ascii="Symbol" w:hAnsi="Symbol" w:hint="default"/>
      </w:rPr>
    </w:lvl>
    <w:lvl w:ilvl="2" w:tplc="472CB0A4">
      <w:start w:val="1"/>
      <w:numFmt w:val="bullet"/>
      <w:lvlText w:val=""/>
      <w:lvlJc w:val="left"/>
      <w:pPr>
        <w:tabs>
          <w:tab w:val="num" w:pos="2160"/>
        </w:tabs>
        <w:ind w:left="2160" w:hanging="360"/>
      </w:pPr>
      <w:rPr>
        <w:rFonts w:ascii="Symbol" w:hAnsi="Symbol" w:hint="default"/>
      </w:rPr>
    </w:lvl>
    <w:lvl w:ilvl="3" w:tplc="FD52EC7A">
      <w:numFmt w:val="bullet"/>
      <w:lvlText w:val=""/>
      <w:lvlJc w:val="left"/>
      <w:pPr>
        <w:tabs>
          <w:tab w:val="num" w:pos="2880"/>
        </w:tabs>
        <w:ind w:left="2880" w:hanging="360"/>
      </w:pPr>
      <w:rPr>
        <w:rFonts w:ascii="Symbol" w:hAnsi="Symbol" w:hint="default"/>
      </w:rPr>
    </w:lvl>
    <w:lvl w:ilvl="4" w:tplc="8F983DA6" w:tentative="1">
      <w:start w:val="1"/>
      <w:numFmt w:val="bullet"/>
      <w:lvlText w:val=""/>
      <w:lvlJc w:val="left"/>
      <w:pPr>
        <w:tabs>
          <w:tab w:val="num" w:pos="3600"/>
        </w:tabs>
        <w:ind w:left="3600" w:hanging="360"/>
      </w:pPr>
      <w:rPr>
        <w:rFonts w:ascii="Symbol" w:hAnsi="Symbol" w:hint="default"/>
      </w:rPr>
    </w:lvl>
    <w:lvl w:ilvl="5" w:tplc="7E84ED98" w:tentative="1">
      <w:start w:val="1"/>
      <w:numFmt w:val="bullet"/>
      <w:lvlText w:val=""/>
      <w:lvlJc w:val="left"/>
      <w:pPr>
        <w:tabs>
          <w:tab w:val="num" w:pos="4320"/>
        </w:tabs>
        <w:ind w:left="4320" w:hanging="360"/>
      </w:pPr>
      <w:rPr>
        <w:rFonts w:ascii="Symbol" w:hAnsi="Symbol" w:hint="default"/>
      </w:rPr>
    </w:lvl>
    <w:lvl w:ilvl="6" w:tplc="60366DA8" w:tentative="1">
      <w:start w:val="1"/>
      <w:numFmt w:val="bullet"/>
      <w:lvlText w:val=""/>
      <w:lvlJc w:val="left"/>
      <w:pPr>
        <w:tabs>
          <w:tab w:val="num" w:pos="5040"/>
        </w:tabs>
        <w:ind w:left="5040" w:hanging="360"/>
      </w:pPr>
      <w:rPr>
        <w:rFonts w:ascii="Symbol" w:hAnsi="Symbol" w:hint="default"/>
      </w:rPr>
    </w:lvl>
    <w:lvl w:ilvl="7" w:tplc="62A61124" w:tentative="1">
      <w:start w:val="1"/>
      <w:numFmt w:val="bullet"/>
      <w:lvlText w:val=""/>
      <w:lvlJc w:val="left"/>
      <w:pPr>
        <w:tabs>
          <w:tab w:val="num" w:pos="5760"/>
        </w:tabs>
        <w:ind w:left="5760" w:hanging="360"/>
      </w:pPr>
      <w:rPr>
        <w:rFonts w:ascii="Symbol" w:hAnsi="Symbol" w:hint="default"/>
      </w:rPr>
    </w:lvl>
    <w:lvl w:ilvl="8" w:tplc="18D2A1D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8"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3"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6"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7"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8"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5"/>
  </w:num>
  <w:num w:numId="3">
    <w:abstractNumId w:val="28"/>
  </w:num>
  <w:num w:numId="4">
    <w:abstractNumId w:val="21"/>
  </w:num>
  <w:num w:numId="5">
    <w:abstractNumId w:val="3"/>
  </w:num>
  <w:num w:numId="6">
    <w:abstractNumId w:val="14"/>
  </w:num>
  <w:num w:numId="7">
    <w:abstractNumId w:val="15"/>
  </w:num>
  <w:num w:numId="8">
    <w:abstractNumId w:val="8"/>
  </w:num>
  <w:num w:numId="9">
    <w:abstractNumId w:val="24"/>
  </w:num>
  <w:num w:numId="10">
    <w:abstractNumId w:val="4"/>
  </w:num>
  <w:num w:numId="11">
    <w:abstractNumId w:val="12"/>
  </w:num>
  <w:num w:numId="12">
    <w:abstractNumId w:val="30"/>
  </w:num>
  <w:num w:numId="13">
    <w:abstractNumId w:val="39"/>
  </w:num>
  <w:num w:numId="14">
    <w:abstractNumId w:val="26"/>
  </w:num>
  <w:num w:numId="15">
    <w:abstractNumId w:val="20"/>
  </w:num>
  <w:num w:numId="16">
    <w:abstractNumId w:val="19"/>
  </w:num>
  <w:num w:numId="17">
    <w:abstractNumId w:val="27"/>
  </w:num>
  <w:num w:numId="18">
    <w:abstractNumId w:val="33"/>
  </w:num>
  <w:num w:numId="19">
    <w:abstractNumId w:val="38"/>
  </w:num>
  <w:num w:numId="20">
    <w:abstractNumId w:val="0"/>
  </w:num>
  <w:num w:numId="21">
    <w:abstractNumId w:val="34"/>
  </w:num>
  <w:num w:numId="22">
    <w:abstractNumId w:val="11"/>
  </w:num>
  <w:num w:numId="23">
    <w:abstractNumId w:val="10"/>
  </w:num>
  <w:num w:numId="24">
    <w:abstractNumId w:val="31"/>
  </w:num>
  <w:num w:numId="25">
    <w:abstractNumId w:val="29"/>
  </w:num>
  <w:num w:numId="26">
    <w:abstractNumId w:val="7"/>
  </w:num>
  <w:num w:numId="27">
    <w:abstractNumId w:val="1"/>
  </w:num>
  <w:num w:numId="28">
    <w:abstractNumId w:val="6"/>
  </w:num>
  <w:num w:numId="29">
    <w:abstractNumId w:val="23"/>
  </w:num>
  <w:num w:numId="30">
    <w:abstractNumId w:val="35"/>
  </w:num>
  <w:num w:numId="31">
    <w:abstractNumId w:val="17"/>
  </w:num>
  <w:num w:numId="32">
    <w:abstractNumId w:val="32"/>
  </w:num>
  <w:num w:numId="33">
    <w:abstractNumId w:val="22"/>
  </w:num>
  <w:num w:numId="34">
    <w:abstractNumId w:val="13"/>
  </w:num>
  <w:num w:numId="35">
    <w:abstractNumId w:val="36"/>
  </w:num>
  <w:num w:numId="36">
    <w:abstractNumId w:val="37"/>
  </w:num>
  <w:num w:numId="37">
    <w:abstractNumId w:val="9"/>
  </w:num>
  <w:num w:numId="38">
    <w:abstractNumId w:val="2"/>
  </w:num>
  <w:num w:numId="39">
    <w:abstractNumId w:val="16"/>
  </w:num>
  <w:num w:numId="40">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67E9"/>
    <w:rsid w:val="000403E0"/>
    <w:rsid w:val="000407C1"/>
    <w:rsid w:val="0004287F"/>
    <w:rsid w:val="00042CBA"/>
    <w:rsid w:val="00045FE1"/>
    <w:rsid w:val="0005653A"/>
    <w:rsid w:val="000566FD"/>
    <w:rsid w:val="00057513"/>
    <w:rsid w:val="000619E5"/>
    <w:rsid w:val="000619F6"/>
    <w:rsid w:val="00062202"/>
    <w:rsid w:val="0006469C"/>
    <w:rsid w:val="00070287"/>
    <w:rsid w:val="0007201D"/>
    <w:rsid w:val="00073509"/>
    <w:rsid w:val="00073548"/>
    <w:rsid w:val="000738E7"/>
    <w:rsid w:val="00073DD2"/>
    <w:rsid w:val="00074F29"/>
    <w:rsid w:val="000777FB"/>
    <w:rsid w:val="00081DF5"/>
    <w:rsid w:val="000838B7"/>
    <w:rsid w:val="000838F9"/>
    <w:rsid w:val="0008498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D80"/>
    <w:rsid w:val="00105C7A"/>
    <w:rsid w:val="001153EB"/>
    <w:rsid w:val="001161AE"/>
    <w:rsid w:val="001161C6"/>
    <w:rsid w:val="0011669F"/>
    <w:rsid w:val="0012023E"/>
    <w:rsid w:val="001240C6"/>
    <w:rsid w:val="00125049"/>
    <w:rsid w:val="00125CC7"/>
    <w:rsid w:val="001269B5"/>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592C"/>
    <w:rsid w:val="00186BD7"/>
    <w:rsid w:val="00187530"/>
    <w:rsid w:val="00187B21"/>
    <w:rsid w:val="0019176C"/>
    <w:rsid w:val="00192D2A"/>
    <w:rsid w:val="001A2668"/>
    <w:rsid w:val="001A5B18"/>
    <w:rsid w:val="001A5B87"/>
    <w:rsid w:val="001A6BDA"/>
    <w:rsid w:val="001B0A8B"/>
    <w:rsid w:val="001B1399"/>
    <w:rsid w:val="001B34B4"/>
    <w:rsid w:val="001C1EC6"/>
    <w:rsid w:val="001C2E9C"/>
    <w:rsid w:val="001C538E"/>
    <w:rsid w:val="001C5784"/>
    <w:rsid w:val="001C59AD"/>
    <w:rsid w:val="001D10CF"/>
    <w:rsid w:val="001E26A6"/>
    <w:rsid w:val="001E6D0F"/>
    <w:rsid w:val="001F31EA"/>
    <w:rsid w:val="001F3A55"/>
    <w:rsid w:val="001F5E88"/>
    <w:rsid w:val="001F76F3"/>
    <w:rsid w:val="001F7FC0"/>
    <w:rsid w:val="002007C3"/>
    <w:rsid w:val="0020191E"/>
    <w:rsid w:val="002032BA"/>
    <w:rsid w:val="00212AC7"/>
    <w:rsid w:val="00213DFB"/>
    <w:rsid w:val="0021565F"/>
    <w:rsid w:val="002166E6"/>
    <w:rsid w:val="00217934"/>
    <w:rsid w:val="00230214"/>
    <w:rsid w:val="00231A6F"/>
    <w:rsid w:val="00234695"/>
    <w:rsid w:val="00235292"/>
    <w:rsid w:val="00235974"/>
    <w:rsid w:val="00241B83"/>
    <w:rsid w:val="00244B99"/>
    <w:rsid w:val="002454B4"/>
    <w:rsid w:val="00245E92"/>
    <w:rsid w:val="00250A9C"/>
    <w:rsid w:val="002512EC"/>
    <w:rsid w:val="00252F45"/>
    <w:rsid w:val="002544E4"/>
    <w:rsid w:val="00255A93"/>
    <w:rsid w:val="00256563"/>
    <w:rsid w:val="00257243"/>
    <w:rsid w:val="002577C6"/>
    <w:rsid w:val="00263B62"/>
    <w:rsid w:val="0026464B"/>
    <w:rsid w:val="00266651"/>
    <w:rsid w:val="00266DB0"/>
    <w:rsid w:val="0027192E"/>
    <w:rsid w:val="002722FF"/>
    <w:rsid w:val="002766F5"/>
    <w:rsid w:val="002815DC"/>
    <w:rsid w:val="00283BE4"/>
    <w:rsid w:val="002844F7"/>
    <w:rsid w:val="002932D6"/>
    <w:rsid w:val="00293801"/>
    <w:rsid w:val="002951C3"/>
    <w:rsid w:val="002A6808"/>
    <w:rsid w:val="002A6E83"/>
    <w:rsid w:val="002B01D8"/>
    <w:rsid w:val="002B0DEB"/>
    <w:rsid w:val="002B23B2"/>
    <w:rsid w:val="002B2B81"/>
    <w:rsid w:val="002B30DD"/>
    <w:rsid w:val="002B3F11"/>
    <w:rsid w:val="002B4631"/>
    <w:rsid w:val="002C103C"/>
    <w:rsid w:val="002C157D"/>
    <w:rsid w:val="002C75B0"/>
    <w:rsid w:val="002D0DDA"/>
    <w:rsid w:val="002D21A5"/>
    <w:rsid w:val="002D3879"/>
    <w:rsid w:val="002D3C29"/>
    <w:rsid w:val="002D449C"/>
    <w:rsid w:val="002D7227"/>
    <w:rsid w:val="002E230B"/>
    <w:rsid w:val="002E2341"/>
    <w:rsid w:val="002E3801"/>
    <w:rsid w:val="002E3B06"/>
    <w:rsid w:val="002E4E50"/>
    <w:rsid w:val="002F405C"/>
    <w:rsid w:val="002F7DB5"/>
    <w:rsid w:val="00301D03"/>
    <w:rsid w:val="00310DEE"/>
    <w:rsid w:val="00313830"/>
    <w:rsid w:val="003227FE"/>
    <w:rsid w:val="003240C8"/>
    <w:rsid w:val="00324E5F"/>
    <w:rsid w:val="003269BD"/>
    <w:rsid w:val="00326FF8"/>
    <w:rsid w:val="00330524"/>
    <w:rsid w:val="003349BA"/>
    <w:rsid w:val="00336F1D"/>
    <w:rsid w:val="00337127"/>
    <w:rsid w:val="00340030"/>
    <w:rsid w:val="00341C1B"/>
    <w:rsid w:val="00343B71"/>
    <w:rsid w:val="0034546D"/>
    <w:rsid w:val="00345F49"/>
    <w:rsid w:val="003477FD"/>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929"/>
    <w:rsid w:val="003A01DB"/>
    <w:rsid w:val="003A07A5"/>
    <w:rsid w:val="003A13E0"/>
    <w:rsid w:val="003A53A5"/>
    <w:rsid w:val="003A61AF"/>
    <w:rsid w:val="003A6F2F"/>
    <w:rsid w:val="003A73B3"/>
    <w:rsid w:val="003B154C"/>
    <w:rsid w:val="003B4916"/>
    <w:rsid w:val="003B49E6"/>
    <w:rsid w:val="003C0038"/>
    <w:rsid w:val="003C01FB"/>
    <w:rsid w:val="003C036C"/>
    <w:rsid w:val="003C48FE"/>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1DF"/>
    <w:rsid w:val="004239D2"/>
    <w:rsid w:val="00423CA6"/>
    <w:rsid w:val="00432519"/>
    <w:rsid w:val="004325BC"/>
    <w:rsid w:val="00432F07"/>
    <w:rsid w:val="00433772"/>
    <w:rsid w:val="00434A86"/>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6235"/>
    <w:rsid w:val="005303F1"/>
    <w:rsid w:val="00530453"/>
    <w:rsid w:val="00533753"/>
    <w:rsid w:val="00534CBB"/>
    <w:rsid w:val="0053571C"/>
    <w:rsid w:val="005410A6"/>
    <w:rsid w:val="005437F0"/>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73FBF"/>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6E04"/>
    <w:rsid w:val="005C7649"/>
    <w:rsid w:val="005D0153"/>
    <w:rsid w:val="005D7960"/>
    <w:rsid w:val="005E0A7B"/>
    <w:rsid w:val="005E4E0A"/>
    <w:rsid w:val="005E563B"/>
    <w:rsid w:val="005E6918"/>
    <w:rsid w:val="005F4CC3"/>
    <w:rsid w:val="005F5856"/>
    <w:rsid w:val="006033A7"/>
    <w:rsid w:val="00606FC8"/>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4A82"/>
    <w:rsid w:val="00647076"/>
    <w:rsid w:val="006522CE"/>
    <w:rsid w:val="00652DEC"/>
    <w:rsid w:val="00655BDC"/>
    <w:rsid w:val="00655E79"/>
    <w:rsid w:val="0065797B"/>
    <w:rsid w:val="00681A45"/>
    <w:rsid w:val="006826FC"/>
    <w:rsid w:val="00682D19"/>
    <w:rsid w:val="00684058"/>
    <w:rsid w:val="00684E93"/>
    <w:rsid w:val="006856D8"/>
    <w:rsid w:val="0069095B"/>
    <w:rsid w:val="00692C8F"/>
    <w:rsid w:val="00695475"/>
    <w:rsid w:val="006A04DE"/>
    <w:rsid w:val="006A1A93"/>
    <w:rsid w:val="006A2928"/>
    <w:rsid w:val="006A5A88"/>
    <w:rsid w:val="006A6547"/>
    <w:rsid w:val="006B3CBD"/>
    <w:rsid w:val="006B4BCB"/>
    <w:rsid w:val="006B5792"/>
    <w:rsid w:val="006B7513"/>
    <w:rsid w:val="006C3078"/>
    <w:rsid w:val="006C4B01"/>
    <w:rsid w:val="006C6731"/>
    <w:rsid w:val="006D0C7F"/>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2D10"/>
    <w:rsid w:val="007236FC"/>
    <w:rsid w:val="007253ED"/>
    <w:rsid w:val="007330B8"/>
    <w:rsid w:val="00737EE8"/>
    <w:rsid w:val="00737F48"/>
    <w:rsid w:val="00740539"/>
    <w:rsid w:val="0074329F"/>
    <w:rsid w:val="00744460"/>
    <w:rsid w:val="00744CC5"/>
    <w:rsid w:val="00744D27"/>
    <w:rsid w:val="007465FB"/>
    <w:rsid w:val="00752EFF"/>
    <w:rsid w:val="00752FF3"/>
    <w:rsid w:val="0075514C"/>
    <w:rsid w:val="00756C15"/>
    <w:rsid w:val="00760741"/>
    <w:rsid w:val="00760C32"/>
    <w:rsid w:val="00762F93"/>
    <w:rsid w:val="007707B1"/>
    <w:rsid w:val="00770EB5"/>
    <w:rsid w:val="00771CF2"/>
    <w:rsid w:val="00776104"/>
    <w:rsid w:val="007776CC"/>
    <w:rsid w:val="00784DA6"/>
    <w:rsid w:val="007943BC"/>
    <w:rsid w:val="00796751"/>
    <w:rsid w:val="00796D8F"/>
    <w:rsid w:val="007A1C49"/>
    <w:rsid w:val="007A24B9"/>
    <w:rsid w:val="007A47EB"/>
    <w:rsid w:val="007A5329"/>
    <w:rsid w:val="007A61A4"/>
    <w:rsid w:val="007A6276"/>
    <w:rsid w:val="007A6E87"/>
    <w:rsid w:val="007B22B8"/>
    <w:rsid w:val="007B397A"/>
    <w:rsid w:val="007B487F"/>
    <w:rsid w:val="007B4EB1"/>
    <w:rsid w:val="007C566F"/>
    <w:rsid w:val="007C7CA0"/>
    <w:rsid w:val="007D09B2"/>
    <w:rsid w:val="007D293F"/>
    <w:rsid w:val="007D615C"/>
    <w:rsid w:val="007E176D"/>
    <w:rsid w:val="007E3B2E"/>
    <w:rsid w:val="007E4CBC"/>
    <w:rsid w:val="007E68F4"/>
    <w:rsid w:val="007F0572"/>
    <w:rsid w:val="007F43BC"/>
    <w:rsid w:val="007F61F9"/>
    <w:rsid w:val="007F686A"/>
    <w:rsid w:val="00803314"/>
    <w:rsid w:val="00812250"/>
    <w:rsid w:val="0081235D"/>
    <w:rsid w:val="00812572"/>
    <w:rsid w:val="00817559"/>
    <w:rsid w:val="008201EF"/>
    <w:rsid w:val="00821177"/>
    <w:rsid w:val="008236B9"/>
    <w:rsid w:val="00826B8E"/>
    <w:rsid w:val="00831DAF"/>
    <w:rsid w:val="00832A2E"/>
    <w:rsid w:val="00836461"/>
    <w:rsid w:val="00837363"/>
    <w:rsid w:val="00845A7D"/>
    <w:rsid w:val="00847B0B"/>
    <w:rsid w:val="00850630"/>
    <w:rsid w:val="008537C9"/>
    <w:rsid w:val="00853E27"/>
    <w:rsid w:val="008549E8"/>
    <w:rsid w:val="00860540"/>
    <w:rsid w:val="00860994"/>
    <w:rsid w:val="00862981"/>
    <w:rsid w:val="008632D5"/>
    <w:rsid w:val="008653A7"/>
    <w:rsid w:val="0087011A"/>
    <w:rsid w:val="008708EB"/>
    <w:rsid w:val="00871275"/>
    <w:rsid w:val="00871C99"/>
    <w:rsid w:val="0087410F"/>
    <w:rsid w:val="00874476"/>
    <w:rsid w:val="00874CFA"/>
    <w:rsid w:val="008818FD"/>
    <w:rsid w:val="0088386C"/>
    <w:rsid w:val="00884C4A"/>
    <w:rsid w:val="00884F9F"/>
    <w:rsid w:val="008857DE"/>
    <w:rsid w:val="00885993"/>
    <w:rsid w:val="00886DC5"/>
    <w:rsid w:val="0089129E"/>
    <w:rsid w:val="008A7878"/>
    <w:rsid w:val="008B043F"/>
    <w:rsid w:val="008B1B1B"/>
    <w:rsid w:val="008B20A6"/>
    <w:rsid w:val="008B2B35"/>
    <w:rsid w:val="008B2D82"/>
    <w:rsid w:val="008B6C12"/>
    <w:rsid w:val="008B753A"/>
    <w:rsid w:val="008C18FB"/>
    <w:rsid w:val="008C6E24"/>
    <w:rsid w:val="008D1E5A"/>
    <w:rsid w:val="008D4C7E"/>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173DC"/>
    <w:rsid w:val="00924AD6"/>
    <w:rsid w:val="009314B9"/>
    <w:rsid w:val="0093340D"/>
    <w:rsid w:val="0093415A"/>
    <w:rsid w:val="0093772F"/>
    <w:rsid w:val="00937A5D"/>
    <w:rsid w:val="00943C53"/>
    <w:rsid w:val="0094520A"/>
    <w:rsid w:val="00947657"/>
    <w:rsid w:val="00950C06"/>
    <w:rsid w:val="00950C7E"/>
    <w:rsid w:val="00950F89"/>
    <w:rsid w:val="00954A74"/>
    <w:rsid w:val="00966284"/>
    <w:rsid w:val="00966659"/>
    <w:rsid w:val="0096713F"/>
    <w:rsid w:val="00967B28"/>
    <w:rsid w:val="00967E09"/>
    <w:rsid w:val="00973964"/>
    <w:rsid w:val="009741CE"/>
    <w:rsid w:val="00975093"/>
    <w:rsid w:val="00976B14"/>
    <w:rsid w:val="009800D4"/>
    <w:rsid w:val="009820EA"/>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B7A9E"/>
    <w:rsid w:val="009C0908"/>
    <w:rsid w:val="009C3257"/>
    <w:rsid w:val="009C32EC"/>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0013"/>
    <w:rsid w:val="00A12FE2"/>
    <w:rsid w:val="00A165A2"/>
    <w:rsid w:val="00A17111"/>
    <w:rsid w:val="00A235E0"/>
    <w:rsid w:val="00A23856"/>
    <w:rsid w:val="00A254F3"/>
    <w:rsid w:val="00A26FBB"/>
    <w:rsid w:val="00A30E60"/>
    <w:rsid w:val="00A415A7"/>
    <w:rsid w:val="00A43D7D"/>
    <w:rsid w:val="00A4434A"/>
    <w:rsid w:val="00A443D5"/>
    <w:rsid w:val="00A4589C"/>
    <w:rsid w:val="00A5322B"/>
    <w:rsid w:val="00A549BF"/>
    <w:rsid w:val="00A64459"/>
    <w:rsid w:val="00A6528D"/>
    <w:rsid w:val="00A665B9"/>
    <w:rsid w:val="00A710C6"/>
    <w:rsid w:val="00A71650"/>
    <w:rsid w:val="00A75990"/>
    <w:rsid w:val="00A77432"/>
    <w:rsid w:val="00A809E5"/>
    <w:rsid w:val="00A80E5A"/>
    <w:rsid w:val="00A81C39"/>
    <w:rsid w:val="00A827DC"/>
    <w:rsid w:val="00A83521"/>
    <w:rsid w:val="00A849F4"/>
    <w:rsid w:val="00A9504A"/>
    <w:rsid w:val="00A96CD1"/>
    <w:rsid w:val="00AA202E"/>
    <w:rsid w:val="00AA5824"/>
    <w:rsid w:val="00AA5D62"/>
    <w:rsid w:val="00AB1BCE"/>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1DD4"/>
    <w:rsid w:val="00B22BE4"/>
    <w:rsid w:val="00B239E3"/>
    <w:rsid w:val="00B2596F"/>
    <w:rsid w:val="00B25BE6"/>
    <w:rsid w:val="00B41464"/>
    <w:rsid w:val="00B41594"/>
    <w:rsid w:val="00B421E2"/>
    <w:rsid w:val="00B42343"/>
    <w:rsid w:val="00B46D33"/>
    <w:rsid w:val="00B477E6"/>
    <w:rsid w:val="00B50FCA"/>
    <w:rsid w:val="00B5315C"/>
    <w:rsid w:val="00B54779"/>
    <w:rsid w:val="00B5573A"/>
    <w:rsid w:val="00B56C3A"/>
    <w:rsid w:val="00B57876"/>
    <w:rsid w:val="00B613FE"/>
    <w:rsid w:val="00B6653B"/>
    <w:rsid w:val="00B66DE9"/>
    <w:rsid w:val="00B67267"/>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9797D"/>
    <w:rsid w:val="00BA306D"/>
    <w:rsid w:val="00BA4492"/>
    <w:rsid w:val="00BA5751"/>
    <w:rsid w:val="00BA75A8"/>
    <w:rsid w:val="00BB039D"/>
    <w:rsid w:val="00BB6667"/>
    <w:rsid w:val="00BB6AF8"/>
    <w:rsid w:val="00BC1BD3"/>
    <w:rsid w:val="00BC51C1"/>
    <w:rsid w:val="00BC6C47"/>
    <w:rsid w:val="00BD3772"/>
    <w:rsid w:val="00BD47F0"/>
    <w:rsid w:val="00BD5426"/>
    <w:rsid w:val="00BE1648"/>
    <w:rsid w:val="00BE40BC"/>
    <w:rsid w:val="00BE596A"/>
    <w:rsid w:val="00BE714A"/>
    <w:rsid w:val="00BE7411"/>
    <w:rsid w:val="00BE79E8"/>
    <w:rsid w:val="00BF10FC"/>
    <w:rsid w:val="00BF2458"/>
    <w:rsid w:val="00BF2944"/>
    <w:rsid w:val="00BF2AE7"/>
    <w:rsid w:val="00BF3873"/>
    <w:rsid w:val="00BF6279"/>
    <w:rsid w:val="00BF70A0"/>
    <w:rsid w:val="00C00220"/>
    <w:rsid w:val="00C0104C"/>
    <w:rsid w:val="00C05B1B"/>
    <w:rsid w:val="00C072BF"/>
    <w:rsid w:val="00C07DAA"/>
    <w:rsid w:val="00C11AF6"/>
    <w:rsid w:val="00C1584C"/>
    <w:rsid w:val="00C20B56"/>
    <w:rsid w:val="00C231D1"/>
    <w:rsid w:val="00C235B2"/>
    <w:rsid w:val="00C23D6A"/>
    <w:rsid w:val="00C3137B"/>
    <w:rsid w:val="00C34466"/>
    <w:rsid w:val="00C4021F"/>
    <w:rsid w:val="00C41151"/>
    <w:rsid w:val="00C43E6F"/>
    <w:rsid w:val="00C43EDF"/>
    <w:rsid w:val="00C44CE2"/>
    <w:rsid w:val="00C4725C"/>
    <w:rsid w:val="00C53489"/>
    <w:rsid w:val="00C607A5"/>
    <w:rsid w:val="00C677A7"/>
    <w:rsid w:val="00C67D59"/>
    <w:rsid w:val="00C7084F"/>
    <w:rsid w:val="00C7150F"/>
    <w:rsid w:val="00C71CBC"/>
    <w:rsid w:val="00C755E6"/>
    <w:rsid w:val="00C77461"/>
    <w:rsid w:val="00C81970"/>
    <w:rsid w:val="00C83BF1"/>
    <w:rsid w:val="00C9086E"/>
    <w:rsid w:val="00C91CE8"/>
    <w:rsid w:val="00C9261D"/>
    <w:rsid w:val="00C96FE7"/>
    <w:rsid w:val="00C973E6"/>
    <w:rsid w:val="00CA3175"/>
    <w:rsid w:val="00CA509B"/>
    <w:rsid w:val="00CB5A2F"/>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E5A1A"/>
    <w:rsid w:val="00CF099D"/>
    <w:rsid w:val="00CF2100"/>
    <w:rsid w:val="00CF3820"/>
    <w:rsid w:val="00CF4A45"/>
    <w:rsid w:val="00D0026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523C3"/>
    <w:rsid w:val="00D537F7"/>
    <w:rsid w:val="00D54B28"/>
    <w:rsid w:val="00D671E6"/>
    <w:rsid w:val="00D76BF1"/>
    <w:rsid w:val="00D80AB1"/>
    <w:rsid w:val="00D81333"/>
    <w:rsid w:val="00D85297"/>
    <w:rsid w:val="00D85AE0"/>
    <w:rsid w:val="00D86ED2"/>
    <w:rsid w:val="00D9215C"/>
    <w:rsid w:val="00D929DB"/>
    <w:rsid w:val="00D936D4"/>
    <w:rsid w:val="00D95A79"/>
    <w:rsid w:val="00DA2255"/>
    <w:rsid w:val="00DA5BA2"/>
    <w:rsid w:val="00DA5ED1"/>
    <w:rsid w:val="00DB2C5D"/>
    <w:rsid w:val="00DB6D50"/>
    <w:rsid w:val="00DB71DA"/>
    <w:rsid w:val="00DB7ECA"/>
    <w:rsid w:val="00DC0198"/>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8FD"/>
    <w:rsid w:val="00E02005"/>
    <w:rsid w:val="00E0344A"/>
    <w:rsid w:val="00E0773C"/>
    <w:rsid w:val="00E1160D"/>
    <w:rsid w:val="00E12DA1"/>
    <w:rsid w:val="00E14C04"/>
    <w:rsid w:val="00E168D5"/>
    <w:rsid w:val="00E209EA"/>
    <w:rsid w:val="00E25039"/>
    <w:rsid w:val="00E264B6"/>
    <w:rsid w:val="00E2669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58A"/>
    <w:rsid w:val="00EA6ED9"/>
    <w:rsid w:val="00EB2C99"/>
    <w:rsid w:val="00EB375B"/>
    <w:rsid w:val="00EB455D"/>
    <w:rsid w:val="00EB59E9"/>
    <w:rsid w:val="00EB621B"/>
    <w:rsid w:val="00EB655E"/>
    <w:rsid w:val="00EC00F9"/>
    <w:rsid w:val="00EC3733"/>
    <w:rsid w:val="00ED052B"/>
    <w:rsid w:val="00ED1B0D"/>
    <w:rsid w:val="00EE1FA1"/>
    <w:rsid w:val="00EE4B9F"/>
    <w:rsid w:val="00EE6570"/>
    <w:rsid w:val="00EE6C06"/>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09F6"/>
    <w:rsid w:val="00F66E38"/>
    <w:rsid w:val="00F750CA"/>
    <w:rsid w:val="00F77957"/>
    <w:rsid w:val="00F8109A"/>
    <w:rsid w:val="00F820C3"/>
    <w:rsid w:val="00F82A9F"/>
    <w:rsid w:val="00F82E50"/>
    <w:rsid w:val="00F86898"/>
    <w:rsid w:val="00F872EC"/>
    <w:rsid w:val="00FA0E9C"/>
    <w:rsid w:val="00FA4535"/>
    <w:rsid w:val="00FA455D"/>
    <w:rsid w:val="00FB3661"/>
    <w:rsid w:val="00FB5D41"/>
    <w:rsid w:val="00FB5E25"/>
    <w:rsid w:val="00FC4244"/>
    <w:rsid w:val="00FC67D2"/>
    <w:rsid w:val="00FD01D2"/>
    <w:rsid w:val="00FD1130"/>
    <w:rsid w:val="00FD2B23"/>
    <w:rsid w:val="00FD4B11"/>
    <w:rsid w:val="00FD601D"/>
    <w:rsid w:val="00FD68F4"/>
    <w:rsid w:val="00FE00B8"/>
    <w:rsid w:val="00FE2287"/>
    <w:rsid w:val="00FF40A3"/>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2C977B0-C155-4010-96BC-E04C66E7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3006735">
      <w:bodyDiv w:val="1"/>
      <w:marLeft w:val="0"/>
      <w:marRight w:val="0"/>
      <w:marTop w:val="0"/>
      <w:marBottom w:val="0"/>
      <w:divBdr>
        <w:top w:val="none" w:sz="0" w:space="0" w:color="auto"/>
        <w:left w:val="none" w:sz="0" w:space="0" w:color="auto"/>
        <w:bottom w:val="none" w:sz="0" w:space="0" w:color="auto"/>
        <w:right w:val="none" w:sz="0" w:space="0" w:color="auto"/>
      </w:divBdr>
      <w:divsChild>
        <w:div w:id="811479261">
          <w:marLeft w:val="1858"/>
          <w:marRight w:val="0"/>
          <w:marTop w:val="40"/>
          <w:marBottom w:val="40"/>
          <w:divBdr>
            <w:top w:val="none" w:sz="0" w:space="0" w:color="auto"/>
            <w:left w:val="none" w:sz="0" w:space="0" w:color="auto"/>
            <w:bottom w:val="none" w:sz="0" w:space="0" w:color="auto"/>
            <w:right w:val="none" w:sz="0" w:space="0" w:color="auto"/>
          </w:divBdr>
        </w:div>
        <w:div w:id="1524242236">
          <w:marLeft w:val="2578"/>
          <w:marRight w:val="0"/>
          <w:marTop w:val="40"/>
          <w:marBottom w:val="40"/>
          <w:divBdr>
            <w:top w:val="none" w:sz="0" w:space="0" w:color="auto"/>
            <w:left w:val="none" w:sz="0" w:space="0" w:color="auto"/>
            <w:bottom w:val="none" w:sz="0" w:space="0" w:color="auto"/>
            <w:right w:val="none" w:sz="0" w:space="0" w:color="auto"/>
          </w:divBdr>
        </w:div>
        <w:div w:id="457141980">
          <w:marLeft w:val="2578"/>
          <w:marRight w:val="0"/>
          <w:marTop w:val="40"/>
          <w:marBottom w:val="40"/>
          <w:divBdr>
            <w:top w:val="none" w:sz="0" w:space="0" w:color="auto"/>
            <w:left w:val="none" w:sz="0" w:space="0" w:color="auto"/>
            <w:bottom w:val="none" w:sz="0" w:space="0" w:color="auto"/>
            <w:right w:val="none" w:sz="0" w:space="0" w:color="auto"/>
          </w:divBdr>
        </w:div>
        <w:div w:id="73401106">
          <w:marLeft w:val="1858"/>
          <w:marRight w:val="0"/>
          <w:marTop w:val="40"/>
          <w:marBottom w:val="40"/>
          <w:divBdr>
            <w:top w:val="none" w:sz="0" w:space="0" w:color="auto"/>
            <w:left w:val="none" w:sz="0" w:space="0" w:color="auto"/>
            <w:bottom w:val="none" w:sz="0" w:space="0" w:color="auto"/>
            <w:right w:val="none" w:sz="0" w:space="0" w:color="auto"/>
          </w:divBdr>
        </w:div>
        <w:div w:id="636642672">
          <w:marLeft w:val="2578"/>
          <w:marRight w:val="0"/>
          <w:marTop w:val="40"/>
          <w:marBottom w:val="40"/>
          <w:divBdr>
            <w:top w:val="none" w:sz="0" w:space="0" w:color="auto"/>
            <w:left w:val="none" w:sz="0" w:space="0" w:color="auto"/>
            <w:bottom w:val="none" w:sz="0" w:space="0" w:color="auto"/>
            <w:right w:val="none" w:sz="0" w:space="0" w:color="auto"/>
          </w:divBdr>
        </w:div>
        <w:div w:id="1813207808">
          <w:marLeft w:val="2578"/>
          <w:marRight w:val="0"/>
          <w:marTop w:val="40"/>
          <w:marBottom w:val="40"/>
          <w:divBdr>
            <w:top w:val="none" w:sz="0" w:space="0" w:color="auto"/>
            <w:left w:val="none" w:sz="0" w:space="0" w:color="auto"/>
            <w:bottom w:val="none" w:sz="0" w:space="0" w:color="auto"/>
            <w:right w:val="none" w:sz="0" w:space="0" w:color="auto"/>
          </w:divBdr>
        </w:div>
        <w:div w:id="594241460">
          <w:marLeft w:val="1858"/>
          <w:marRight w:val="0"/>
          <w:marTop w:val="40"/>
          <w:marBottom w:val="40"/>
          <w:divBdr>
            <w:top w:val="none" w:sz="0" w:space="0" w:color="auto"/>
            <w:left w:val="none" w:sz="0" w:space="0" w:color="auto"/>
            <w:bottom w:val="none" w:sz="0" w:space="0" w:color="auto"/>
            <w:right w:val="none" w:sz="0" w:space="0" w:color="auto"/>
          </w:divBdr>
        </w:div>
        <w:div w:id="618495172">
          <w:marLeft w:val="2578"/>
          <w:marRight w:val="0"/>
          <w:marTop w:val="40"/>
          <w:marBottom w:val="40"/>
          <w:divBdr>
            <w:top w:val="none" w:sz="0" w:space="0" w:color="auto"/>
            <w:left w:val="none" w:sz="0" w:space="0" w:color="auto"/>
            <w:bottom w:val="none" w:sz="0" w:space="0" w:color="auto"/>
            <w:right w:val="none" w:sz="0" w:space="0" w:color="auto"/>
          </w:divBdr>
        </w:div>
        <w:div w:id="1749883784">
          <w:marLeft w:val="2578"/>
          <w:marRight w:val="0"/>
          <w:marTop w:val="40"/>
          <w:marBottom w:val="40"/>
          <w:divBdr>
            <w:top w:val="none" w:sz="0" w:space="0" w:color="auto"/>
            <w:left w:val="none" w:sz="0" w:space="0" w:color="auto"/>
            <w:bottom w:val="none" w:sz="0" w:space="0" w:color="auto"/>
            <w:right w:val="none" w:sz="0" w:space="0" w:color="auto"/>
          </w:divBdr>
        </w:div>
        <w:div w:id="1793594730">
          <w:marLeft w:val="1858"/>
          <w:marRight w:val="0"/>
          <w:marTop w:val="40"/>
          <w:marBottom w:val="40"/>
          <w:divBdr>
            <w:top w:val="none" w:sz="0" w:space="0" w:color="auto"/>
            <w:left w:val="none" w:sz="0" w:space="0" w:color="auto"/>
            <w:bottom w:val="none" w:sz="0" w:space="0" w:color="auto"/>
            <w:right w:val="none" w:sz="0" w:space="0" w:color="auto"/>
          </w:divBdr>
        </w:div>
        <w:div w:id="1974677936">
          <w:marLeft w:val="2578"/>
          <w:marRight w:val="0"/>
          <w:marTop w:val="40"/>
          <w:marBottom w:val="40"/>
          <w:divBdr>
            <w:top w:val="none" w:sz="0" w:space="0" w:color="auto"/>
            <w:left w:val="none" w:sz="0" w:space="0" w:color="auto"/>
            <w:bottom w:val="none" w:sz="0" w:space="0" w:color="auto"/>
            <w:right w:val="none" w:sz="0" w:space="0" w:color="auto"/>
          </w:divBdr>
        </w:div>
        <w:div w:id="847527791">
          <w:marLeft w:val="2578"/>
          <w:marRight w:val="0"/>
          <w:marTop w:val="40"/>
          <w:marBottom w:val="40"/>
          <w:divBdr>
            <w:top w:val="none" w:sz="0" w:space="0" w:color="auto"/>
            <w:left w:val="none" w:sz="0" w:space="0" w:color="auto"/>
            <w:bottom w:val="none" w:sz="0" w:space="0" w:color="auto"/>
            <w:right w:val="none" w:sz="0" w:space="0" w:color="auto"/>
          </w:divBdr>
        </w:div>
        <w:div w:id="1280838780">
          <w:marLeft w:val="1858"/>
          <w:marRight w:val="0"/>
          <w:marTop w:val="40"/>
          <w:marBottom w:val="40"/>
          <w:divBdr>
            <w:top w:val="none" w:sz="0" w:space="0" w:color="auto"/>
            <w:left w:val="none" w:sz="0" w:space="0" w:color="auto"/>
            <w:bottom w:val="none" w:sz="0" w:space="0" w:color="auto"/>
            <w:right w:val="none" w:sz="0" w:space="0" w:color="auto"/>
          </w:divBdr>
        </w:div>
        <w:div w:id="150563317">
          <w:marLeft w:val="2578"/>
          <w:marRight w:val="0"/>
          <w:marTop w:val="40"/>
          <w:marBottom w:val="4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7564794">
      <w:bodyDiv w:val="1"/>
      <w:marLeft w:val="0"/>
      <w:marRight w:val="0"/>
      <w:marTop w:val="0"/>
      <w:marBottom w:val="0"/>
      <w:divBdr>
        <w:top w:val="none" w:sz="0" w:space="0" w:color="auto"/>
        <w:left w:val="none" w:sz="0" w:space="0" w:color="auto"/>
        <w:bottom w:val="none" w:sz="0" w:space="0" w:color="auto"/>
        <w:right w:val="none" w:sz="0" w:space="0" w:color="auto"/>
      </w:divBdr>
      <w:divsChild>
        <w:div w:id="1604460084">
          <w:marLeft w:val="1858"/>
          <w:marRight w:val="0"/>
          <w:marTop w:val="40"/>
          <w:marBottom w:val="40"/>
          <w:divBdr>
            <w:top w:val="none" w:sz="0" w:space="0" w:color="auto"/>
            <w:left w:val="none" w:sz="0" w:space="0" w:color="auto"/>
            <w:bottom w:val="none" w:sz="0" w:space="0" w:color="auto"/>
            <w:right w:val="none" w:sz="0" w:space="0" w:color="auto"/>
          </w:divBdr>
        </w:div>
        <w:div w:id="1289777821">
          <w:marLeft w:val="2578"/>
          <w:marRight w:val="0"/>
          <w:marTop w:val="40"/>
          <w:marBottom w:val="40"/>
          <w:divBdr>
            <w:top w:val="none" w:sz="0" w:space="0" w:color="auto"/>
            <w:left w:val="none" w:sz="0" w:space="0" w:color="auto"/>
            <w:bottom w:val="none" w:sz="0" w:space="0" w:color="auto"/>
            <w:right w:val="none" w:sz="0" w:space="0" w:color="auto"/>
          </w:divBdr>
        </w:div>
        <w:div w:id="585043016">
          <w:marLeft w:val="3298"/>
          <w:marRight w:val="0"/>
          <w:marTop w:val="40"/>
          <w:marBottom w:val="4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6506835">
      <w:bodyDiv w:val="1"/>
      <w:marLeft w:val="0"/>
      <w:marRight w:val="0"/>
      <w:marTop w:val="0"/>
      <w:marBottom w:val="0"/>
      <w:divBdr>
        <w:top w:val="none" w:sz="0" w:space="0" w:color="auto"/>
        <w:left w:val="none" w:sz="0" w:space="0" w:color="auto"/>
        <w:bottom w:val="none" w:sz="0" w:space="0" w:color="auto"/>
        <w:right w:val="none" w:sz="0" w:space="0" w:color="auto"/>
      </w:divBdr>
      <w:divsChild>
        <w:div w:id="1674183189">
          <w:marLeft w:val="1858"/>
          <w:marRight w:val="0"/>
          <w:marTop w:val="40"/>
          <w:marBottom w:val="40"/>
          <w:divBdr>
            <w:top w:val="none" w:sz="0" w:space="0" w:color="auto"/>
            <w:left w:val="none" w:sz="0" w:space="0" w:color="auto"/>
            <w:bottom w:val="none" w:sz="0" w:space="0" w:color="auto"/>
            <w:right w:val="none" w:sz="0" w:space="0" w:color="auto"/>
          </w:divBdr>
        </w:div>
        <w:div w:id="330186003">
          <w:marLeft w:val="2578"/>
          <w:marRight w:val="0"/>
          <w:marTop w:val="40"/>
          <w:marBottom w:val="40"/>
          <w:divBdr>
            <w:top w:val="none" w:sz="0" w:space="0" w:color="auto"/>
            <w:left w:val="none" w:sz="0" w:space="0" w:color="auto"/>
            <w:bottom w:val="none" w:sz="0" w:space="0" w:color="auto"/>
            <w:right w:val="none" w:sz="0" w:space="0" w:color="auto"/>
          </w:divBdr>
        </w:div>
        <w:div w:id="1319728360">
          <w:marLeft w:val="3298"/>
          <w:marRight w:val="0"/>
          <w:marTop w:val="40"/>
          <w:marBottom w:val="40"/>
          <w:divBdr>
            <w:top w:val="none" w:sz="0" w:space="0" w:color="auto"/>
            <w:left w:val="none" w:sz="0" w:space="0" w:color="auto"/>
            <w:bottom w:val="none" w:sz="0" w:space="0" w:color="auto"/>
            <w:right w:val="none" w:sz="0" w:space="0" w:color="auto"/>
          </w:divBdr>
        </w:div>
        <w:div w:id="1416588680">
          <w:marLeft w:val="2578"/>
          <w:marRight w:val="0"/>
          <w:marTop w:val="40"/>
          <w:marBottom w:val="4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9816797">
      <w:bodyDiv w:val="1"/>
      <w:marLeft w:val="0"/>
      <w:marRight w:val="0"/>
      <w:marTop w:val="0"/>
      <w:marBottom w:val="0"/>
      <w:divBdr>
        <w:top w:val="none" w:sz="0" w:space="0" w:color="auto"/>
        <w:left w:val="none" w:sz="0" w:space="0" w:color="auto"/>
        <w:bottom w:val="none" w:sz="0" w:space="0" w:color="auto"/>
        <w:right w:val="none" w:sz="0" w:space="0" w:color="auto"/>
      </w:divBdr>
      <w:divsChild>
        <w:div w:id="2073499798">
          <w:marLeft w:val="1138"/>
          <w:marRight w:val="0"/>
          <w:marTop w:val="40"/>
          <w:marBottom w:val="4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8636107">
      <w:bodyDiv w:val="1"/>
      <w:marLeft w:val="0"/>
      <w:marRight w:val="0"/>
      <w:marTop w:val="0"/>
      <w:marBottom w:val="0"/>
      <w:divBdr>
        <w:top w:val="none" w:sz="0" w:space="0" w:color="auto"/>
        <w:left w:val="none" w:sz="0" w:space="0" w:color="auto"/>
        <w:bottom w:val="none" w:sz="0" w:space="0" w:color="auto"/>
        <w:right w:val="none" w:sz="0" w:space="0" w:color="auto"/>
      </w:divBdr>
      <w:divsChild>
        <w:div w:id="475340675">
          <w:marLeft w:val="1138"/>
          <w:marRight w:val="0"/>
          <w:marTop w:val="40"/>
          <w:marBottom w:val="4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11</cp:revision>
  <dcterms:created xsi:type="dcterms:W3CDTF">2022-11-07T20:29:00Z</dcterms:created>
  <dcterms:modified xsi:type="dcterms:W3CDTF">2022-11-07T22:27:00Z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